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2ACDC" w14:textId="77777777" w:rsidR="004C1AE3" w:rsidRPr="00253C56" w:rsidRDefault="004C1AE3" w:rsidP="00253C5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53C5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53C56">
        <w:rPr>
          <w:rFonts w:ascii="Calibri" w:hAnsi="Calibri" w:cs="Calibri"/>
          <w:b/>
          <w:bCs/>
          <w:sz w:val="22"/>
          <w:szCs w:val="22"/>
        </w:rPr>
        <w:t>º</w:t>
      </w:r>
      <w:r w:rsidRPr="00253C56">
        <w:rPr>
          <w:rFonts w:ascii="Helvetica" w:hAnsi="Helvetica" w:cs="Courier New"/>
          <w:b/>
          <w:bCs/>
          <w:sz w:val="22"/>
          <w:szCs w:val="22"/>
        </w:rPr>
        <w:t xml:space="preserve"> 66.399, DE 28 DE DEZEMBRO DE 2021</w:t>
      </w:r>
    </w:p>
    <w:p w14:paraId="6F0E376E" w14:textId="77777777" w:rsidR="004C1AE3" w:rsidRDefault="004C1AE3" w:rsidP="00253C5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Altera os Decretos </w:t>
      </w:r>
      <w:proofErr w:type="spellStart"/>
      <w:r>
        <w:rPr>
          <w:rFonts w:ascii="Helvetica" w:hAnsi="Helvetica" w:cs="Courier New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>s</w:t>
      </w:r>
      <w:proofErr w:type="spellEnd"/>
      <w:r>
        <w:rPr>
          <w:rFonts w:ascii="Helvetica" w:hAnsi="Helvetica" w:cs="Courier New"/>
          <w:sz w:val="22"/>
          <w:szCs w:val="22"/>
        </w:rPr>
        <w:t xml:space="preserve"> 53.051/08, 53.826/08 e 54.904/09, que instituem, respectivamente, o Programa de Incentivo ao Investimento pelo Fabricante de Ve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 xml:space="preserve">culo Automotor - </w:t>
      </w:r>
      <w:proofErr w:type="spellStart"/>
      <w:r>
        <w:rPr>
          <w:rFonts w:ascii="Helvetica" w:hAnsi="Helvetica" w:cs="Courier New"/>
          <w:sz w:val="22"/>
          <w:szCs w:val="22"/>
        </w:rPr>
        <w:t>ProVe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culo</w:t>
      </w:r>
      <w:proofErr w:type="spellEnd"/>
      <w:r>
        <w:rPr>
          <w:rFonts w:ascii="Helvetica" w:hAnsi="Helvetica" w:cs="Courier New"/>
          <w:sz w:val="22"/>
          <w:szCs w:val="22"/>
        </w:rPr>
        <w:t xml:space="preserve">, os incentivos no 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mbito dos parques tecnol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gicos integrantes do Sistema Paulista de Parques Tecnol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gicos e o Programa de Incentivo ao Investimento pelo Fabricante de Produtos da Ind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stria de Processamento Eletr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>nico de Dados - Pro-Inform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tica</w:t>
      </w:r>
    </w:p>
    <w:p w14:paraId="0F716A0E" w14:textId="3BB5E0BD" w:rsidR="004C1AE3" w:rsidRDefault="004C1AE3" w:rsidP="004C1A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RODRIGO GARCIA, </w:t>
      </w:r>
      <w:r w:rsidR="00253C56">
        <w:rPr>
          <w:rFonts w:ascii="Helvetica" w:hAnsi="Helvetica" w:cs="Courier New"/>
          <w:sz w:val="22"/>
          <w:szCs w:val="22"/>
        </w:rPr>
        <w:t>VICE-GOVERNADOR, EM EXERC</w:t>
      </w:r>
      <w:r w:rsidR="00253C56">
        <w:rPr>
          <w:rFonts w:ascii="Calibri" w:hAnsi="Calibri" w:cs="Calibri"/>
          <w:sz w:val="22"/>
          <w:szCs w:val="22"/>
        </w:rPr>
        <w:t>Í</w:t>
      </w:r>
      <w:r w:rsidR="00253C56">
        <w:rPr>
          <w:rFonts w:ascii="Helvetica" w:hAnsi="Helvetica" w:cs="Courier New"/>
          <w:sz w:val="22"/>
          <w:szCs w:val="22"/>
        </w:rPr>
        <w:t>CIO NO CARGO DE GOVERNADOR DO ESTADO DE S</w:t>
      </w:r>
      <w:r w:rsidR="00253C56">
        <w:rPr>
          <w:rFonts w:ascii="Calibri" w:hAnsi="Calibri" w:cs="Calibri"/>
          <w:sz w:val="22"/>
          <w:szCs w:val="22"/>
        </w:rPr>
        <w:t>Ã</w:t>
      </w:r>
      <w:r w:rsidR="00253C56">
        <w:rPr>
          <w:rFonts w:ascii="Helvetica" w:hAnsi="Helvetica" w:cs="Courier New"/>
          <w:sz w:val="22"/>
          <w:szCs w:val="22"/>
        </w:rPr>
        <w:t>O PAULO</w:t>
      </w:r>
      <w:r>
        <w:rPr>
          <w:rFonts w:ascii="Helvetica" w:hAnsi="Helvetica" w:cs="Courier New"/>
          <w:sz w:val="22"/>
          <w:szCs w:val="22"/>
        </w:rPr>
        <w:t>, no uso de suas atribui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legais e tendo em vista o disposto no artigo 46 da Lei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6.374, de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de mar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 de 1989,</w:t>
      </w:r>
    </w:p>
    <w:p w14:paraId="0CFE4E91" w14:textId="77777777" w:rsidR="004C1AE3" w:rsidRDefault="004C1AE3" w:rsidP="004C1A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Decreta:</w:t>
      </w:r>
    </w:p>
    <w:p w14:paraId="1318BBFD" w14:textId="77777777" w:rsidR="004C1AE3" w:rsidRDefault="004C1AE3" w:rsidP="004C1A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1</w:t>
      </w:r>
      <w:r>
        <w:rPr>
          <w:rFonts w:ascii="Calibri" w:hAnsi="Calibri" w:cs="Calibri"/>
          <w:sz w:val="22"/>
          <w:szCs w:val="22"/>
        </w:rPr>
        <w:t>º </w:t>
      </w:r>
      <w:r>
        <w:rPr>
          <w:rFonts w:ascii="Helvetica" w:hAnsi="Helvetica" w:cs="Courier New"/>
          <w:sz w:val="22"/>
          <w:szCs w:val="22"/>
        </w:rPr>
        <w:t>- Passam a vigorar, com a reda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que se segue, os dispositivos adiante indicados do Decreto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53.051, de 3 de junho de 2008:</w:t>
      </w:r>
    </w:p>
    <w:p w14:paraId="36F08BF0" w14:textId="77777777" w:rsidR="004C1AE3" w:rsidRDefault="004C1AE3" w:rsidP="004C1A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I -</w:t>
      </w:r>
      <w:r>
        <w:rPr>
          <w:rFonts w:ascii="Calibri" w:hAnsi="Calibri" w:cs="Calibri"/>
          <w:sz w:val="22"/>
          <w:szCs w:val="22"/>
        </w:rPr>
        <w:t> </w:t>
      </w:r>
      <w:proofErr w:type="gramStart"/>
      <w:r>
        <w:rPr>
          <w:rFonts w:ascii="Helvetica" w:hAnsi="Helvetica" w:cs="Courier New"/>
          <w:sz w:val="22"/>
          <w:szCs w:val="22"/>
        </w:rPr>
        <w:t>o</w:t>
      </w:r>
      <w:proofErr w:type="gramEnd"/>
      <w:r>
        <w:rPr>
          <w:rFonts w:ascii="Helvetica" w:hAnsi="Helvetica" w:cs="Courier New"/>
          <w:sz w:val="22"/>
          <w:szCs w:val="22"/>
        </w:rPr>
        <w:t xml:space="preserve"> "caput"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do artigo 2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>, mantidos os seus incisos:</w:t>
      </w:r>
    </w:p>
    <w:p w14:paraId="4535446A" w14:textId="77777777" w:rsidR="004C1AE3" w:rsidRDefault="004C1AE3" w:rsidP="004C1A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"Artigo 2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 O fabricante dos produtos descritos no par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grafo 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nico do artigo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poder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utilizar o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acumulado do ICMS apropriado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31 de dezembro de 2024, ou pass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vel de apropria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o, para:"; (NR)</w:t>
      </w:r>
    </w:p>
    <w:p w14:paraId="278E6243" w14:textId="77777777" w:rsidR="004C1AE3" w:rsidRDefault="004C1AE3" w:rsidP="004C1A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II -</w:t>
      </w:r>
      <w:r>
        <w:rPr>
          <w:rFonts w:ascii="Calibri" w:hAnsi="Calibri" w:cs="Calibri"/>
          <w:sz w:val="22"/>
          <w:szCs w:val="22"/>
        </w:rPr>
        <w:t> </w:t>
      </w:r>
      <w:proofErr w:type="gramStart"/>
      <w:r>
        <w:rPr>
          <w:rFonts w:ascii="Helvetica" w:hAnsi="Helvetica" w:cs="Courier New"/>
          <w:sz w:val="22"/>
          <w:szCs w:val="22"/>
        </w:rPr>
        <w:t>o</w:t>
      </w:r>
      <w:proofErr w:type="gramEnd"/>
      <w:r>
        <w:rPr>
          <w:rFonts w:ascii="Helvetica" w:hAnsi="Helvetica" w:cs="Courier New"/>
          <w:sz w:val="22"/>
          <w:szCs w:val="22"/>
        </w:rPr>
        <w:t xml:space="preserve"> "caput"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do artigo 3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>, mantidos os seus incisos:</w:t>
      </w:r>
    </w:p>
    <w:p w14:paraId="1C5C7052" w14:textId="77777777" w:rsidR="004C1AE3" w:rsidRDefault="004C1AE3" w:rsidP="004C1A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"Artigo 3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 Para fins de utiliza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do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acumulado do ICMS, nos termos deste decreto, o contribuinte dever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protocolar pedido junto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Secretaria de Desenvolvimento Econ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 xml:space="preserve">mico, dirigido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Comiss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de Avalia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da Pol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tica de Desenvolvimento Econ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>mico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Paulo,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31 de janeiro de 2025, contendo no m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nimo:". (NR)</w:t>
      </w:r>
    </w:p>
    <w:p w14:paraId="214DB44F" w14:textId="77777777" w:rsidR="004C1AE3" w:rsidRDefault="004C1AE3" w:rsidP="004C1A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2</w:t>
      </w:r>
      <w:r>
        <w:rPr>
          <w:rFonts w:ascii="Calibri" w:hAnsi="Calibri" w:cs="Calibri"/>
          <w:sz w:val="22"/>
          <w:szCs w:val="22"/>
        </w:rPr>
        <w:t>º </w:t>
      </w:r>
      <w:r>
        <w:rPr>
          <w:rFonts w:ascii="Helvetica" w:hAnsi="Helvetica" w:cs="Courier New"/>
          <w:sz w:val="22"/>
          <w:szCs w:val="22"/>
        </w:rPr>
        <w:t>- Passa a vigorar, com a reda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que se segue, o "caput"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do artigo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do Decreto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53.826, de 16 de dezembro de 2008, mantidos os seus incisos:</w:t>
      </w:r>
    </w:p>
    <w:p w14:paraId="3D0B0F38" w14:textId="77777777" w:rsidR="004C1AE3" w:rsidRDefault="004C1AE3" w:rsidP="004C1A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"Artigo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 As empresas integrantes de parques tecnol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gicos que comp</w:t>
      </w:r>
      <w:r>
        <w:rPr>
          <w:rFonts w:ascii="Calibri" w:hAnsi="Calibri" w:cs="Calibri"/>
          <w:sz w:val="22"/>
          <w:szCs w:val="22"/>
        </w:rPr>
        <w:t>õ</w:t>
      </w:r>
      <w:r>
        <w:rPr>
          <w:rFonts w:ascii="Helvetica" w:hAnsi="Helvetica" w:cs="Courier New"/>
          <w:sz w:val="22"/>
          <w:szCs w:val="22"/>
        </w:rPr>
        <w:t>em o Sistema Paulista de Parques Tecnol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gicos, a serem relacionadas por resolu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conjunta dos Secret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rios da Fazenda e Planejamento, do Desenvolvimento Regional e do Desenvolvimento Econ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>mico, poder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utilizar o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acumulado do ICMS apropriado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31 de dezembro de 2023, ou pass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vel de apropria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o, para:". (NR)</w:t>
      </w:r>
    </w:p>
    <w:p w14:paraId="6C53ACFC" w14:textId="77777777" w:rsidR="004C1AE3" w:rsidRDefault="004C1AE3" w:rsidP="004C1A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3</w:t>
      </w:r>
      <w:r>
        <w:rPr>
          <w:rFonts w:ascii="Calibri" w:hAnsi="Calibri" w:cs="Calibri"/>
          <w:sz w:val="22"/>
          <w:szCs w:val="22"/>
        </w:rPr>
        <w:t>º </w:t>
      </w:r>
      <w:r>
        <w:rPr>
          <w:rFonts w:ascii="Helvetica" w:hAnsi="Helvetica" w:cs="Courier New"/>
          <w:sz w:val="22"/>
          <w:szCs w:val="22"/>
        </w:rPr>
        <w:t>- Passam a vigorar, com a reda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que se segue, os dispositivos adiante indicados do Decreto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54.904, de 13 de outubro de 2009:</w:t>
      </w:r>
    </w:p>
    <w:p w14:paraId="612030FD" w14:textId="77777777" w:rsidR="004C1AE3" w:rsidRDefault="004C1AE3" w:rsidP="004C1A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I -</w:t>
      </w:r>
      <w:r>
        <w:rPr>
          <w:rFonts w:ascii="Calibri" w:hAnsi="Calibri" w:cs="Calibri"/>
          <w:sz w:val="22"/>
          <w:szCs w:val="22"/>
        </w:rPr>
        <w:t> </w:t>
      </w:r>
      <w:proofErr w:type="gramStart"/>
      <w:r>
        <w:rPr>
          <w:rFonts w:ascii="Helvetica" w:hAnsi="Helvetica" w:cs="Courier New"/>
          <w:sz w:val="22"/>
          <w:szCs w:val="22"/>
        </w:rPr>
        <w:t>o</w:t>
      </w:r>
      <w:proofErr w:type="gramEnd"/>
      <w:r>
        <w:rPr>
          <w:rFonts w:ascii="Helvetica" w:hAnsi="Helvetica" w:cs="Courier New"/>
          <w:sz w:val="22"/>
          <w:szCs w:val="22"/>
        </w:rPr>
        <w:t xml:space="preserve"> "caput"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do artigo 2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>, mantidos os seus incisos:</w:t>
      </w:r>
    </w:p>
    <w:p w14:paraId="2B04340D" w14:textId="77777777" w:rsidR="004C1AE3" w:rsidRDefault="004C1AE3" w:rsidP="004C1A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"Artigo 2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 O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acumulado do ICMS, apropriado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31 de dezembro de 2023, nos termos do artigo 72, II, do Regulamento do ICMS, aprovado pelo Decreto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45.490, de 30 de novembro de 2000, ou apropriado nos termos do artigo 9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deste decreto, poder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ser:"; (NR)</w:t>
      </w:r>
    </w:p>
    <w:p w14:paraId="5B4D9DE7" w14:textId="77777777" w:rsidR="004C1AE3" w:rsidRDefault="004C1AE3" w:rsidP="004C1A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II -</w:t>
      </w:r>
      <w:r>
        <w:rPr>
          <w:rFonts w:ascii="Calibri" w:hAnsi="Calibri" w:cs="Calibri"/>
          <w:sz w:val="22"/>
          <w:szCs w:val="22"/>
        </w:rPr>
        <w:t> </w:t>
      </w:r>
      <w:proofErr w:type="gramStart"/>
      <w:r>
        <w:rPr>
          <w:rFonts w:ascii="Helvetica" w:hAnsi="Helvetica" w:cs="Courier New"/>
          <w:sz w:val="22"/>
          <w:szCs w:val="22"/>
        </w:rPr>
        <w:t>o</w:t>
      </w:r>
      <w:proofErr w:type="gramEnd"/>
      <w:r>
        <w:rPr>
          <w:rFonts w:ascii="Helvetica" w:hAnsi="Helvetica" w:cs="Courier New"/>
          <w:sz w:val="22"/>
          <w:szCs w:val="22"/>
        </w:rPr>
        <w:t xml:space="preserve"> "caput"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do artigo 3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>, mantidos os seus incisos:</w:t>
      </w:r>
    </w:p>
    <w:p w14:paraId="4BAF9630" w14:textId="77777777" w:rsidR="004C1AE3" w:rsidRDefault="004C1AE3" w:rsidP="004C1A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"Artigo 3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 Para fins de utiliza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do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acumulado do ICMS, nos termos deste decreto, o contribuinte dever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protocolar pedido junto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Secretaria de Desenvolvimento </w:t>
      </w:r>
      <w:r>
        <w:rPr>
          <w:rFonts w:ascii="Helvetica" w:hAnsi="Helvetica" w:cs="Courier New"/>
          <w:sz w:val="22"/>
          <w:szCs w:val="22"/>
        </w:rPr>
        <w:lastRenderedPageBreak/>
        <w:t>Econ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 xml:space="preserve">mico, dirigido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Comiss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de Avalia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da Pol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tica de Desenvolvimento Econ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>mico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Paulo,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31 de janeiro de 2024, contendo no m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nimo:". (NR)</w:t>
      </w:r>
    </w:p>
    <w:p w14:paraId="2A217F2A" w14:textId="77777777" w:rsidR="004C1AE3" w:rsidRDefault="004C1AE3" w:rsidP="004C1A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4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Este decreto entra em vigor em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de janeiro de 2022.</w:t>
      </w:r>
    </w:p>
    <w:p w14:paraId="62182BEC" w14:textId="77777777" w:rsidR="004C1AE3" w:rsidRDefault="004C1AE3" w:rsidP="004C1A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Pal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cio dos Bandeirantes, 28 de dezembro de 2021</w:t>
      </w:r>
    </w:p>
    <w:p w14:paraId="5459E961" w14:textId="77777777" w:rsidR="004C1AE3" w:rsidRDefault="004C1AE3" w:rsidP="004C1A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RODRIGO GARCIA</w:t>
      </w:r>
    </w:p>
    <w:p w14:paraId="1767E580" w14:textId="77777777" w:rsidR="004C1AE3" w:rsidRDefault="004C1AE3" w:rsidP="004C1A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OF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 GS-CAT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567/2021</w:t>
      </w:r>
    </w:p>
    <w:p w14:paraId="07DC20C4" w14:textId="77777777" w:rsidR="004C1AE3" w:rsidRDefault="004C1AE3" w:rsidP="004C1A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Senhor Governador, em Exerc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</w:t>
      </w:r>
    </w:p>
    <w:p w14:paraId="22E1BAB3" w14:textId="77777777" w:rsidR="004C1AE3" w:rsidRDefault="004C1AE3" w:rsidP="004C1A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Tenho a honra de encaminhar a Vossa Excel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ncia a inclusa minuta de decreto, que altera os Decretos 53.051/08, 53.826/08 e 54.904/09, que instituem, respectivamente, o Programa de Incentivo ao Investimento pelo Fabricante de Ve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 xml:space="preserve">culo Automotor - </w:t>
      </w:r>
      <w:proofErr w:type="spellStart"/>
      <w:r>
        <w:rPr>
          <w:rFonts w:ascii="Helvetica" w:hAnsi="Helvetica" w:cs="Courier New"/>
          <w:sz w:val="22"/>
          <w:szCs w:val="22"/>
        </w:rPr>
        <w:t>ProVe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culo</w:t>
      </w:r>
      <w:proofErr w:type="spellEnd"/>
      <w:r>
        <w:rPr>
          <w:rFonts w:ascii="Helvetica" w:hAnsi="Helvetica" w:cs="Courier New"/>
          <w:sz w:val="22"/>
          <w:szCs w:val="22"/>
        </w:rPr>
        <w:t xml:space="preserve">, os incentivos no 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mbito dos parques tecnol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gicos integrantes do Sistema Paulista de Parques Tecnol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gicos e o Programa de Incentivo ao Investimento pelo Fabricante de Produtos da Ind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stria de Processamento Eletr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>nico de Dados - Pro-Inform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tica.</w:t>
      </w:r>
    </w:p>
    <w:p w14:paraId="48C4210B" w14:textId="77777777" w:rsidR="004C1AE3" w:rsidRDefault="004C1AE3" w:rsidP="004C1A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Os referidos decretos t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m por objetivo viabilizar e facilitar a utiliza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saldo credor do ICMS pass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vel de apropria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nos termos do artigo 71 do Regulamento do ICMS e do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acumulado do ICMS j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apropriado nos termos da legisla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reg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 xml:space="preserve">ncia, quando destinados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realiza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investimento para moderniza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o, amplia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planta industrial ou constru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novas f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bricas, desenvolvimento de novos produtos ou amplia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dos neg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 xml:space="preserve">cios neste Estado. </w:t>
      </w:r>
    </w:p>
    <w:p w14:paraId="27348FCB" w14:textId="77777777" w:rsidR="004C1AE3" w:rsidRDefault="004C1AE3" w:rsidP="004C1A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 presente minuta est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permitindo que seja utilizado, para tais finalidades,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acumulado do ICMS apropriado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31 de dezembro de 2024, no caso do </w:t>
      </w:r>
      <w:proofErr w:type="spellStart"/>
      <w:r>
        <w:rPr>
          <w:rFonts w:ascii="Helvetica" w:hAnsi="Helvetica" w:cs="Courier New"/>
          <w:sz w:val="22"/>
          <w:szCs w:val="22"/>
        </w:rPr>
        <w:t>ProVe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culo</w:t>
      </w:r>
      <w:proofErr w:type="spellEnd"/>
      <w:r>
        <w:rPr>
          <w:rFonts w:ascii="Helvetica" w:hAnsi="Helvetica" w:cs="Courier New"/>
          <w:sz w:val="22"/>
          <w:szCs w:val="22"/>
        </w:rPr>
        <w:t>, ou 31 de dezembro de 2023, no caso dos parques tecnol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gicos e do Pro-Inform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tica. Atualmente, os referidos decretos permitem a utiliza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apropriado somente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31 de dezembro de 2021.</w:t>
      </w:r>
    </w:p>
    <w:p w14:paraId="267D2EB2" w14:textId="77777777" w:rsidR="004C1AE3" w:rsidRDefault="004C1AE3" w:rsidP="004C1A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Com essas justificativas e propondo a edi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o.</w:t>
      </w:r>
    </w:p>
    <w:p w14:paraId="2B75353D" w14:textId="77777777" w:rsidR="004C1AE3" w:rsidRDefault="004C1AE3" w:rsidP="004C1A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Henrique de Campos Meirelles</w:t>
      </w:r>
    </w:p>
    <w:p w14:paraId="4A881F14" w14:textId="77777777" w:rsidR="004C1AE3" w:rsidRDefault="004C1AE3" w:rsidP="004C1A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Secret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rio da Fazenda e Planejamento</w:t>
      </w:r>
    </w:p>
    <w:sectPr w:rsidR="004C1A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3"/>
    <w:rsid w:val="00253C56"/>
    <w:rsid w:val="004C1AE3"/>
    <w:rsid w:val="0051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C36E"/>
  <w15:chartTrackingRefBased/>
  <w15:docId w15:val="{E33FE8FA-EC72-474A-B3F6-E1662018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AE3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4C1AE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4C1AE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2021-12-29T13:59:00Z</dcterms:created>
  <dcterms:modified xsi:type="dcterms:W3CDTF">2021-12-29T14:00:00Z</dcterms:modified>
</cp:coreProperties>
</file>