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D128" w14:textId="77777777" w:rsidR="000611FB" w:rsidRPr="00E37FCE" w:rsidRDefault="000611FB" w:rsidP="00E37FC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37FC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37FCE">
        <w:rPr>
          <w:rFonts w:ascii="Calibri" w:hAnsi="Calibri" w:cs="Calibri"/>
          <w:b/>
          <w:bCs/>
          <w:sz w:val="22"/>
          <w:szCs w:val="22"/>
        </w:rPr>
        <w:t>º</w:t>
      </w:r>
      <w:r w:rsidRPr="00E37FCE">
        <w:rPr>
          <w:rFonts w:ascii="Helvetica" w:hAnsi="Helvetica" w:cs="Courier New"/>
          <w:b/>
          <w:bCs/>
          <w:sz w:val="22"/>
          <w:szCs w:val="22"/>
        </w:rPr>
        <w:t xml:space="preserve"> 67.739, DE 12 DE JUNHO DE 2023</w:t>
      </w:r>
    </w:p>
    <w:p w14:paraId="11D7EDFC" w14:textId="77777777" w:rsidR="000611FB" w:rsidRPr="00820F2F" w:rsidRDefault="000611FB" w:rsidP="00E37FC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Transfere os cargos que especifica e d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 provid</w:t>
      </w:r>
      <w:r w:rsidRPr="00820F2F">
        <w:rPr>
          <w:rFonts w:ascii="Calibri" w:hAnsi="Calibri" w:cs="Calibri"/>
          <w:sz w:val="22"/>
          <w:szCs w:val="22"/>
        </w:rPr>
        <w:t>ê</w:t>
      </w:r>
      <w:r w:rsidRPr="00820F2F">
        <w:rPr>
          <w:rFonts w:ascii="Helvetica" w:hAnsi="Helvetica" w:cs="Courier New"/>
          <w:sz w:val="22"/>
          <w:szCs w:val="22"/>
        </w:rPr>
        <w:t>ncias correlatas.</w:t>
      </w:r>
    </w:p>
    <w:p w14:paraId="23D1992A" w14:textId="77777777" w:rsidR="000611FB" w:rsidRPr="00820F2F" w:rsidRDefault="000611FB" w:rsidP="000611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O GOVERNADOR DO ESTADO DE S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PAULO, no uso de suas atribui</w:t>
      </w:r>
      <w:r w:rsidRPr="00820F2F">
        <w:rPr>
          <w:rFonts w:ascii="Calibri" w:hAnsi="Calibri" w:cs="Calibri"/>
          <w:sz w:val="22"/>
          <w:szCs w:val="22"/>
        </w:rPr>
        <w:t>çõ</w:t>
      </w:r>
      <w:r w:rsidRPr="00820F2F">
        <w:rPr>
          <w:rFonts w:ascii="Helvetica" w:hAnsi="Helvetica" w:cs="Courier New"/>
          <w:sz w:val="22"/>
          <w:szCs w:val="22"/>
        </w:rPr>
        <w:t>es legais e nos termos dos artigos 54 e 55 da Lei Complementar n</w:t>
      </w:r>
      <w:r w:rsidRPr="00820F2F">
        <w:rPr>
          <w:rFonts w:ascii="Calibri" w:hAnsi="Calibri" w:cs="Calibri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180, de 12 de maio de 1978,</w:t>
      </w:r>
    </w:p>
    <w:p w14:paraId="3AEDB813" w14:textId="77777777" w:rsidR="000611FB" w:rsidRPr="00820F2F" w:rsidRDefault="000611FB" w:rsidP="000611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Decreta:</w:t>
      </w:r>
    </w:p>
    <w:p w14:paraId="4CBB863F" w14:textId="77777777" w:rsidR="000611FB" w:rsidRPr="00820F2F" w:rsidRDefault="000611FB" w:rsidP="000611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1</w:t>
      </w:r>
      <w:r w:rsidRPr="00820F2F">
        <w:rPr>
          <w:rFonts w:ascii="Calibri" w:hAnsi="Calibri" w:cs="Calibri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- Ficam transferidos os cargos providos constantes do Anexo I, bem como os cargos vagos constantes do Anexo II, ambos integrantes deste decreto.</w:t>
      </w:r>
    </w:p>
    <w:p w14:paraId="5119F474" w14:textId="77777777" w:rsidR="000611FB" w:rsidRPr="00820F2F" w:rsidRDefault="000611FB" w:rsidP="000611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2</w:t>
      </w:r>
      <w:r w:rsidRPr="00820F2F">
        <w:rPr>
          <w:rFonts w:ascii="Calibri" w:hAnsi="Calibri" w:cs="Calibri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- Ficam os Secret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rios de Estado e o Procurador Geral do Estado autorizados a proceder, mediante apostila, </w:t>
      </w:r>
      <w:r w:rsidRPr="00820F2F">
        <w:rPr>
          <w:rFonts w:ascii="Calibri" w:hAnsi="Calibri" w:cs="Calibri"/>
          <w:sz w:val="22"/>
          <w:szCs w:val="22"/>
        </w:rPr>
        <w:t>à</w:t>
      </w:r>
      <w:r w:rsidRPr="00820F2F">
        <w:rPr>
          <w:rFonts w:ascii="Helvetica" w:hAnsi="Helvetica" w:cs="Courier New"/>
          <w:sz w:val="22"/>
          <w:szCs w:val="22"/>
        </w:rPr>
        <w:t xml:space="preserve"> retifica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dos elementos informativos constantes dos Anexos I e II deste decreto.</w:t>
      </w:r>
    </w:p>
    <w:p w14:paraId="6BC3F09D" w14:textId="77777777" w:rsidR="000611FB" w:rsidRPr="00820F2F" w:rsidRDefault="000611FB" w:rsidP="000611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3</w:t>
      </w:r>
      <w:r w:rsidRPr="00820F2F">
        <w:rPr>
          <w:rFonts w:ascii="Calibri" w:hAnsi="Calibri" w:cs="Calibri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o.</w:t>
      </w:r>
    </w:p>
    <w:p w14:paraId="56F29525" w14:textId="77777777" w:rsidR="000611FB" w:rsidRPr="00820F2F" w:rsidRDefault="000611FB" w:rsidP="000611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Pal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cio dos Bandeirantes, 12 de junho de 2023.</w:t>
      </w:r>
    </w:p>
    <w:p w14:paraId="33508BAD" w14:textId="6A25C48C" w:rsidR="000611FB" w:rsidRDefault="000611FB" w:rsidP="000611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TARC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SIO DE FREITAS</w:t>
      </w:r>
    </w:p>
    <w:p w14:paraId="45F2301C" w14:textId="4914C6C7" w:rsidR="00E37FCE" w:rsidRPr="00560931" w:rsidRDefault="00E37FCE" w:rsidP="000611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b/>
          <w:bCs/>
          <w:i/>
          <w:iCs/>
          <w:sz w:val="22"/>
          <w:szCs w:val="22"/>
        </w:rPr>
      </w:pPr>
      <w:r w:rsidRPr="00560931">
        <w:rPr>
          <w:rFonts w:ascii="Helvetica" w:hAnsi="Helvetica" w:cs="Calibri"/>
          <w:b/>
          <w:bCs/>
          <w:i/>
          <w:iCs/>
          <w:sz w:val="22"/>
          <w:szCs w:val="22"/>
        </w:rPr>
        <w:t xml:space="preserve">Obs.: </w:t>
      </w:r>
      <w:r w:rsidRPr="00560931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Pr="00560931">
        <w:rPr>
          <w:rFonts w:ascii="Helvetica" w:hAnsi="Helvetica" w:cs="Calibri"/>
          <w:b/>
          <w:bCs/>
          <w:i/>
          <w:iCs/>
          <w:sz w:val="22"/>
          <w:szCs w:val="22"/>
        </w:rPr>
        <w:t>Anexo I e II constante para download</w:t>
      </w:r>
      <w:r w:rsidRPr="00560931">
        <w:rPr>
          <w:rFonts w:ascii="Arial" w:hAnsi="Arial" w:cs="Arial"/>
          <w:b/>
          <w:bCs/>
          <w:i/>
          <w:iCs/>
          <w:sz w:val="22"/>
          <w:szCs w:val="22"/>
        </w:rPr>
        <w:t>”</w:t>
      </w:r>
    </w:p>
    <w:sectPr w:rsidR="00E37FCE" w:rsidRPr="00560931" w:rsidSect="00820F2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FB"/>
    <w:rsid w:val="000611FB"/>
    <w:rsid w:val="00560931"/>
    <w:rsid w:val="00E37FCE"/>
    <w:rsid w:val="00F2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B185"/>
  <w15:chartTrackingRefBased/>
  <w15:docId w15:val="{8D7341DE-24E4-4ED2-915C-7E535A80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611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611F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2023-06-13T13:28:00Z</dcterms:created>
  <dcterms:modified xsi:type="dcterms:W3CDTF">2023-06-13T14:29:00Z</dcterms:modified>
</cp:coreProperties>
</file>