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A104" w14:textId="77777777" w:rsidR="00414F05" w:rsidRPr="00A10B86" w:rsidRDefault="00414F05" w:rsidP="00A10B8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10B8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10B86">
        <w:rPr>
          <w:rFonts w:ascii="Calibri" w:hAnsi="Calibri" w:cs="Calibri"/>
          <w:b/>
          <w:bCs/>
          <w:sz w:val="22"/>
          <w:szCs w:val="22"/>
        </w:rPr>
        <w:t>°</w:t>
      </w:r>
      <w:r w:rsidRPr="00A10B86">
        <w:rPr>
          <w:rFonts w:ascii="Helvetica" w:hAnsi="Helvetica" w:cs="Courier New"/>
          <w:b/>
          <w:bCs/>
          <w:sz w:val="22"/>
          <w:szCs w:val="22"/>
        </w:rPr>
        <w:t xml:space="preserve"> 67.695, DE 3 DE MAIO DE 2023</w:t>
      </w:r>
    </w:p>
    <w:p w14:paraId="350C1528" w14:textId="489CD087" w:rsidR="00414F05" w:rsidRPr="00ED3692" w:rsidRDefault="00414F05" w:rsidP="00A10B8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Disp</w:t>
      </w:r>
      <w:r w:rsidRPr="00ED3692">
        <w:rPr>
          <w:rFonts w:ascii="Calibri" w:hAnsi="Calibri" w:cs="Calibri"/>
          <w:sz w:val="22"/>
          <w:szCs w:val="22"/>
        </w:rPr>
        <w:t>õ</w:t>
      </w:r>
      <w:r w:rsidRPr="00ED3692">
        <w:rPr>
          <w:rFonts w:ascii="Helvetica" w:hAnsi="Helvetica" w:cs="Courier New"/>
          <w:sz w:val="22"/>
          <w:szCs w:val="22"/>
        </w:rPr>
        <w:t>e sobre abertura de cr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dito suplementar ao Or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amento Fiscal na Secretaria de Comunica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visando ao atendimento de Despesas Correntes.</w:t>
      </w:r>
    </w:p>
    <w:p w14:paraId="2B947F5E" w14:textId="77777777" w:rsidR="00414F05" w:rsidRPr="00ED3692" w:rsidRDefault="00414F05" w:rsidP="00414F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ED3692">
        <w:rPr>
          <w:rFonts w:ascii="Helvetica" w:hAnsi="Helvetica" w:cs="Courier New"/>
          <w:sz w:val="22"/>
          <w:szCs w:val="22"/>
        </w:rPr>
        <w:t>, no uso de suas atribui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legais, considerando o disposto na Lei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67.435, de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de janeiro de 2023, e o Decreto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67.478, de 10 de fevereiro de 2023,</w:t>
      </w:r>
    </w:p>
    <w:p w14:paraId="7AE6F8D6" w14:textId="77777777" w:rsidR="00414F05" w:rsidRPr="00ED3692" w:rsidRDefault="00414F05" w:rsidP="00414F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Decreta :</w:t>
      </w:r>
      <w:proofErr w:type="gramEnd"/>
    </w:p>
    <w:p w14:paraId="09E512B8" w14:textId="77777777" w:rsidR="00414F05" w:rsidRPr="00ED3692" w:rsidRDefault="00414F05" w:rsidP="00414F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- Fica aberto um cr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dito de R$ 148.260.735,00 (cento e quarenta e oito milh</w:t>
      </w:r>
      <w:r w:rsidRPr="00ED3692">
        <w:rPr>
          <w:rFonts w:ascii="Calibri" w:hAnsi="Calibri" w:cs="Calibri"/>
          <w:sz w:val="22"/>
          <w:szCs w:val="22"/>
        </w:rPr>
        <w:t>õ</w:t>
      </w:r>
      <w:r w:rsidRPr="00ED3692">
        <w:rPr>
          <w:rFonts w:ascii="Helvetica" w:hAnsi="Helvetica" w:cs="Courier New"/>
          <w:sz w:val="22"/>
          <w:szCs w:val="22"/>
        </w:rPr>
        <w:t>es, duzentos e sessenta mil, setecentos e trinta e cinco reais), suplementar ao or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amento da Secretaria de Comunica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observando-se as classifica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Institucional, Econ</w:t>
      </w:r>
      <w:r w:rsidRPr="00ED3692">
        <w:rPr>
          <w:rFonts w:ascii="Calibri" w:hAnsi="Calibri" w:cs="Calibri"/>
          <w:sz w:val="22"/>
          <w:szCs w:val="22"/>
        </w:rPr>
        <w:t>ô</w:t>
      </w:r>
      <w:r w:rsidRPr="00ED369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Funcional e Program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tica</w:t>
      </w:r>
      <w:proofErr w:type="gramEnd"/>
      <w:r w:rsidRPr="00ED3692">
        <w:rPr>
          <w:rFonts w:ascii="Helvetica" w:hAnsi="Helvetica" w:cs="Courier New"/>
          <w:sz w:val="22"/>
          <w:szCs w:val="22"/>
        </w:rPr>
        <w:t>, conforme a Tabela 1, anexa.</w:t>
      </w:r>
    </w:p>
    <w:p w14:paraId="340BE2C1" w14:textId="77777777" w:rsidR="00414F05" w:rsidRPr="00ED3692" w:rsidRDefault="00414F05" w:rsidP="00414F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- O cr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dito aberto pelo artigo anterior ser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, do artigo 43, da Lei federal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4.320, de 17 de mar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o de 1964, de conformidade com a legisla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discriminada na Tabela 3, anexa.</w:t>
      </w:r>
    </w:p>
    <w:p w14:paraId="4706CBA6" w14:textId="77777777" w:rsidR="00414F05" w:rsidRPr="00ED3692" w:rsidRDefault="00414F05" w:rsidP="00414F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Or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ament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, do Decreto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ABF685C" w14:textId="77777777" w:rsidR="00414F05" w:rsidRPr="00ED3692" w:rsidRDefault="00414F05" w:rsidP="00414F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4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03 de abril de 2023.</w:t>
      </w:r>
    </w:p>
    <w:p w14:paraId="4C136F15" w14:textId="77777777" w:rsidR="00414F05" w:rsidRPr="00ED3692" w:rsidRDefault="00414F05" w:rsidP="00414F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Pal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cio dos Bandeirantes, 3 de maio de 2023.</w:t>
      </w:r>
    </w:p>
    <w:p w14:paraId="2099546B" w14:textId="77777777" w:rsidR="00414F05" w:rsidRPr="00ED3692" w:rsidRDefault="00414F05" w:rsidP="00414F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SIO DE FREITAS</w:t>
      </w:r>
    </w:p>
    <w:p w14:paraId="354853E7" w14:textId="77777777" w:rsidR="00414F05" w:rsidRPr="00ED3692" w:rsidRDefault="00414F05" w:rsidP="00414F0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414F05" w:rsidRPr="00ED3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05"/>
    <w:rsid w:val="00414F05"/>
    <w:rsid w:val="00A1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455C"/>
  <w15:chartTrackingRefBased/>
  <w15:docId w15:val="{EC449523-E672-4D31-AC71-429D9C5C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F05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14F05"/>
    <w:pPr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14F0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2023-05-04T18:50:00Z</dcterms:created>
  <dcterms:modified xsi:type="dcterms:W3CDTF">2023-05-04T18:51:00Z</dcterms:modified>
</cp:coreProperties>
</file>