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9360" w14:textId="4B128FEC" w:rsidR="00D2619A" w:rsidRPr="00D2619A" w:rsidRDefault="00636C47" w:rsidP="00D2619A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636C47">
        <w:rPr>
          <w:rStyle w:val="Forte"/>
          <w:rFonts w:ascii="Helvetica" w:hAnsi="Helvetica"/>
          <w:sz w:val="22"/>
          <w:szCs w:val="22"/>
        </w:rPr>
        <w:t>DECRETO Nº 69.695, DE 14 DE JULHO DE 2025</w:t>
      </w:r>
    </w:p>
    <w:p w14:paraId="53995A15" w14:textId="4F845B4A" w:rsidR="00D2619A" w:rsidRPr="00D2619A" w:rsidRDefault="00636C47" w:rsidP="00D2619A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36C47">
        <w:rPr>
          <w:rFonts w:ascii="Helvetica" w:hAnsi="Helvetica" w:cs="Helvetica"/>
          <w:color w:val="000000"/>
          <w:sz w:val="22"/>
          <w:szCs w:val="22"/>
        </w:rPr>
        <w:t>Autoriza a Fazenda do Estado a receber, mediante permissão de uso, a título precário e gratuito, por prazo indeterminado, do Município de São Paulo, a área que especifica.</w:t>
      </w:r>
    </w:p>
    <w:p w14:paraId="5FC275BF" w14:textId="77777777" w:rsidR="00636C47" w:rsidRDefault="00636C47" w:rsidP="00636C47">
      <w:pPr>
        <w:pStyle w:val="textojustificadorecuoprimeiralinha"/>
        <w:spacing w:before="0" w:beforeAutospacing="0" w:after="0" w:afterAutospacing="0"/>
        <w:ind w:firstLine="1418"/>
        <w:rPr>
          <w:rFonts w:ascii="Helvetica" w:hAnsi="Helvetica" w:cs="Helvetica"/>
          <w:color w:val="000000"/>
          <w:sz w:val="22"/>
          <w:szCs w:val="22"/>
        </w:rPr>
      </w:pPr>
      <w:r w:rsidRPr="00636C47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636C47">
        <w:rPr>
          <w:rFonts w:ascii="Helvetica" w:hAnsi="Helvetica" w:cs="Helvetica"/>
          <w:color w:val="000000"/>
          <w:sz w:val="22"/>
          <w:szCs w:val="22"/>
        </w:rPr>
        <w:t>, no uso de suas atribuições legais,</w:t>
      </w:r>
    </w:p>
    <w:p w14:paraId="3AA62F44" w14:textId="3B5FA825" w:rsidR="00636C47" w:rsidRPr="00636C47" w:rsidRDefault="00636C47" w:rsidP="00636C47">
      <w:pPr>
        <w:pStyle w:val="textojustificadorecuoprimeiralinha"/>
        <w:spacing w:before="0" w:beforeAutospacing="0" w:after="0" w:afterAutospacing="0"/>
        <w:ind w:firstLine="1418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636C47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14700E56" w14:textId="77777777" w:rsidR="00636C47" w:rsidRPr="00636C47" w:rsidRDefault="00636C47" w:rsidP="00636C47">
      <w:pPr>
        <w:pStyle w:val="textojustificadorecuoprimeiralinha"/>
        <w:spacing w:before="0" w:beforeAutospacing="0" w:after="0" w:afterAutospacing="0"/>
        <w:ind w:firstLine="1418"/>
        <w:rPr>
          <w:rFonts w:ascii="Helvetica" w:hAnsi="Helvetica" w:cs="Helvetica"/>
          <w:color w:val="000000"/>
          <w:sz w:val="22"/>
          <w:szCs w:val="22"/>
        </w:rPr>
      </w:pPr>
      <w:r w:rsidRPr="00636C47">
        <w:rPr>
          <w:rFonts w:ascii="Helvetica" w:hAnsi="Helvetica" w:cs="Helvetica"/>
          <w:color w:val="000000"/>
          <w:sz w:val="22"/>
          <w:szCs w:val="22"/>
        </w:rPr>
        <w:t xml:space="preserve">Artigo 1° - Fica a Fazenda do Estado autorizada a receber, mediante permissão de uso, a título precário e gratuito, por prazo indeterminado, do Município de São Paulo, uma área com </w:t>
      </w:r>
      <w:proofErr w:type="spellStart"/>
      <w:r w:rsidRPr="00636C47">
        <w:rPr>
          <w:rFonts w:ascii="Helvetica" w:hAnsi="Helvetica" w:cs="Helvetica"/>
          <w:color w:val="000000"/>
          <w:sz w:val="22"/>
          <w:szCs w:val="22"/>
        </w:rPr>
        <w:t>81,00m²</w:t>
      </w:r>
      <w:proofErr w:type="spellEnd"/>
      <w:r w:rsidRPr="00636C47">
        <w:rPr>
          <w:rFonts w:ascii="Helvetica" w:hAnsi="Helvetica" w:cs="Helvetica"/>
          <w:color w:val="000000"/>
          <w:sz w:val="22"/>
          <w:szCs w:val="22"/>
        </w:rPr>
        <w:t xml:space="preserve"> (oitenta e um metros quadrados) no “Largo da Batata”, situada na confluência da Avenida Brigadeiro Faria Lima com a Rua Martim Carrasco, em Pinheiros, no referido Município, identificada e descrita nos autos do Processo Digital n° 025.00006951/2024-62.</w:t>
      </w:r>
    </w:p>
    <w:p w14:paraId="29E2A96C" w14:textId="77777777" w:rsidR="00636C47" w:rsidRPr="00636C47" w:rsidRDefault="00636C47" w:rsidP="00636C47">
      <w:pPr>
        <w:pStyle w:val="textojustificadorecuoprimeiralinha"/>
        <w:spacing w:before="0" w:beforeAutospacing="0" w:after="0" w:afterAutospacing="0"/>
        <w:ind w:firstLine="1418"/>
        <w:rPr>
          <w:rFonts w:ascii="Helvetica" w:hAnsi="Helvetica" w:cs="Helvetica"/>
          <w:color w:val="000000"/>
          <w:sz w:val="22"/>
          <w:szCs w:val="22"/>
        </w:rPr>
      </w:pPr>
      <w:r w:rsidRPr="00636C47">
        <w:rPr>
          <w:rFonts w:ascii="Helvetica" w:hAnsi="Helvetica" w:cs="Helvetica"/>
          <w:color w:val="000000"/>
          <w:sz w:val="22"/>
          <w:szCs w:val="22"/>
        </w:rPr>
        <w:t>Parágrafo único - A área a que alude o “caput” deste artigo destinar-se-á à Secretaria da Segurança Pública, para instalação de um posto policial, da Polícia Militar do Estado de São Paulo.</w:t>
      </w:r>
    </w:p>
    <w:p w14:paraId="778A6634" w14:textId="77777777" w:rsidR="00636C47" w:rsidRPr="00636C47" w:rsidRDefault="00636C47" w:rsidP="00636C47">
      <w:pPr>
        <w:pStyle w:val="textojustificadorecuoprimeiralinha"/>
        <w:spacing w:before="0" w:beforeAutospacing="0" w:after="0" w:afterAutospacing="0"/>
        <w:ind w:firstLine="1418"/>
        <w:rPr>
          <w:rFonts w:ascii="Helvetica" w:hAnsi="Helvetica" w:cs="Helvetica"/>
          <w:color w:val="000000"/>
          <w:sz w:val="22"/>
          <w:szCs w:val="22"/>
        </w:rPr>
      </w:pPr>
      <w:r w:rsidRPr="00636C47">
        <w:rPr>
          <w:rFonts w:ascii="Helvetica" w:hAnsi="Helvetica" w:cs="Helvetica"/>
          <w:color w:val="000000"/>
          <w:sz w:val="22"/>
          <w:szCs w:val="22"/>
        </w:rPr>
        <w:t>Artigo 2° - A permissão de uso de que trata este decreto será formalizada por instrumento próprio, do qual deverão constar as condições impostas à permissionária.</w:t>
      </w:r>
    </w:p>
    <w:p w14:paraId="137FCE28" w14:textId="77777777" w:rsidR="00636C47" w:rsidRPr="00636C47" w:rsidRDefault="00636C47" w:rsidP="00636C47">
      <w:pPr>
        <w:pStyle w:val="textojustificadorecuoprimeiralinha"/>
        <w:spacing w:before="0" w:beforeAutospacing="0" w:after="0" w:afterAutospacing="0"/>
        <w:ind w:firstLine="1418"/>
        <w:rPr>
          <w:rFonts w:ascii="Helvetica" w:hAnsi="Helvetica" w:cs="Helvetica"/>
          <w:color w:val="000000"/>
          <w:sz w:val="22"/>
          <w:szCs w:val="22"/>
        </w:rPr>
      </w:pPr>
      <w:r w:rsidRPr="00636C47">
        <w:rPr>
          <w:rFonts w:ascii="Helvetica" w:hAnsi="Helvetica" w:cs="Helvetica"/>
          <w:color w:val="000000"/>
          <w:sz w:val="22"/>
          <w:szCs w:val="22"/>
        </w:rPr>
        <w:t>Parágrafo único - A Fazenda do Estado poderá ser representada no instrumento a que se refere o “caput” deste artigo pelo Comandante do Comando de Policiamento de Área Metropolitana - 5, sem prejuízo dos poderes de representação inerentes ou atribuídos a outras autoridades, na forma da lei.</w:t>
      </w:r>
    </w:p>
    <w:p w14:paraId="29149259" w14:textId="77777777" w:rsidR="00636C47" w:rsidRPr="00636C47" w:rsidRDefault="00636C47" w:rsidP="00636C47">
      <w:pPr>
        <w:pStyle w:val="textojustificadorecuoprimeiralinha"/>
        <w:spacing w:before="0" w:beforeAutospacing="0" w:after="0" w:afterAutospacing="0"/>
        <w:ind w:firstLine="1418"/>
        <w:rPr>
          <w:rFonts w:ascii="Helvetica" w:hAnsi="Helvetica" w:cs="Helvetica"/>
          <w:color w:val="000000"/>
          <w:sz w:val="22"/>
          <w:szCs w:val="22"/>
        </w:rPr>
      </w:pPr>
      <w:r w:rsidRPr="00636C47">
        <w:rPr>
          <w:rFonts w:ascii="Helvetica" w:hAnsi="Helvetica" w:cs="Helvetica"/>
          <w:color w:val="000000"/>
          <w:sz w:val="22"/>
          <w:szCs w:val="22"/>
        </w:rPr>
        <w:t>Artigo 3° - Este decreto entra em vigor na data de sua publicação.</w:t>
      </w:r>
    </w:p>
    <w:p w14:paraId="65DCF39B" w14:textId="1C3AD567" w:rsidR="0059534D" w:rsidRPr="0059534D" w:rsidRDefault="00806652" w:rsidP="07FE93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D2619A">
        <w:rPr>
          <w:rFonts w:ascii="Helvetica" w:hAnsi="Helvetica" w:cs="Helvetica"/>
          <w:sz w:val="22"/>
          <w:szCs w:val="22"/>
        </w:rPr>
        <w:t>TARCÍSIO DE FREITAS</w:t>
      </w:r>
    </w:p>
    <w:sectPr w:rsidR="0059534D" w:rsidRPr="0059534D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CC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06F20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47D8C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9ED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10B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3DC5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1C82"/>
    <w:rsid w:val="005022EC"/>
    <w:rsid w:val="00503AAF"/>
    <w:rsid w:val="0051018F"/>
    <w:rsid w:val="00514384"/>
    <w:rsid w:val="0051514C"/>
    <w:rsid w:val="00520A15"/>
    <w:rsid w:val="005227C8"/>
    <w:rsid w:val="00523C68"/>
    <w:rsid w:val="00525D09"/>
    <w:rsid w:val="0052771E"/>
    <w:rsid w:val="0053318A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534D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21B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996"/>
    <w:rsid w:val="00624FF9"/>
    <w:rsid w:val="0062788C"/>
    <w:rsid w:val="006305AC"/>
    <w:rsid w:val="00630C7C"/>
    <w:rsid w:val="0063163C"/>
    <w:rsid w:val="00635CFC"/>
    <w:rsid w:val="00636C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3024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222"/>
    <w:rsid w:val="00851620"/>
    <w:rsid w:val="0085385B"/>
    <w:rsid w:val="00853A0E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953B7"/>
    <w:rsid w:val="008A0D12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397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4700C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E7BAC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6C17"/>
    <w:rsid w:val="00A17592"/>
    <w:rsid w:val="00A2057E"/>
    <w:rsid w:val="00A2080A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67A1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34C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6A9B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293"/>
    <w:rsid w:val="00BA7C5B"/>
    <w:rsid w:val="00BB0DCD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C79A7"/>
    <w:rsid w:val="00BC7D6A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0602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6799E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6D42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19A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47D7"/>
    <w:rsid w:val="00E65886"/>
    <w:rsid w:val="00E65887"/>
    <w:rsid w:val="00E66AE1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E6D03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204"/>
    <w:rsid w:val="00F15278"/>
    <w:rsid w:val="00F16301"/>
    <w:rsid w:val="00F1774D"/>
    <w:rsid w:val="00F204F2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07FE9382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C50602"/>
    <w:rPr>
      <w:i/>
      <w:iCs/>
    </w:rPr>
  </w:style>
  <w:style w:type="paragraph" w:customStyle="1" w:styleId="textoalinhadodireita">
    <w:name w:val="texto_alinhado_direita"/>
    <w:basedOn w:val="Normal"/>
    <w:rsid w:val="00C5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2025-07-15T15:52:00Z</dcterms:created>
  <dcterms:modified xsi:type="dcterms:W3CDTF">2025-07-15T15:54:00Z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