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F529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70.097, DE 14 DE NOVEMBRO DE 2025</w:t>
      </w:r>
    </w:p>
    <w:p w14:paraId="19440C53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Autoriza a outorga de uso de parte do imóvel que especifica ao Município de Mira Estrela e dá providências correlatas.</w:t>
      </w:r>
    </w:p>
    <w:p w14:paraId="62998B51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F668F5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378280FC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249B263B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1° - Fica a Fazenda do Estado autorizada a outorgar o uso, mediante permissão de uso, a título precário e gratuito, por prazo indeterminado, em favor do Município de Mira Estrela, de parte do imóvel objeto da Matrícula n° 10.304 do Oficial de Registro de Imóveis e Anexos da Comarca de Cardoso, localizado na Rua Alício </w:t>
      </w:r>
      <w:proofErr w:type="spellStart"/>
      <w:r w:rsidRPr="00F668F5">
        <w:rPr>
          <w:rFonts w:ascii="Helvetica" w:hAnsi="Helvetica"/>
          <w:sz w:val="22"/>
          <w:szCs w:val="22"/>
        </w:rPr>
        <w:t>Castrequini</w:t>
      </w:r>
      <w:proofErr w:type="spellEnd"/>
      <w:r w:rsidRPr="00F668F5">
        <w:rPr>
          <w:rFonts w:ascii="Helvetica" w:hAnsi="Helvetica"/>
          <w:sz w:val="22"/>
          <w:szCs w:val="22"/>
        </w:rPr>
        <w:t>, n° 701, Centro, naquele Município, cadastrado no SGI sob o n° 3820, parte essa identificada nos autos do Processo Digital n° 007.00027970/2025-21.</w:t>
      </w:r>
    </w:p>
    <w:p w14:paraId="6F166160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Parágrafo único - A parte do imóvel a que alude o “caput” deste artigo destinar-se-á à instalação da Secretaria Municipal de Agricultura.</w:t>
      </w:r>
    </w:p>
    <w:p w14:paraId="48A285B4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1DF01E8A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3° - Este decreto entra em vi</w:t>
      </w:r>
      <w:r w:rsidRPr="00F668F5">
        <w:rPr>
          <w:rFonts w:ascii="Helvetica" w:hAnsi="Helvetica"/>
          <w:sz w:val="22"/>
          <w:szCs w:val="22"/>
        </w:rPr>
        <w:softHyphen/>
        <w:t>gor na data de sua publicação.</w:t>
      </w:r>
    </w:p>
    <w:p w14:paraId="1FD046F0" w14:textId="77777777" w:rsidR="00AD7DEB" w:rsidRPr="00F668F5" w:rsidRDefault="00AD7DEB" w:rsidP="00AD7DE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sectPr w:rsidR="00AD7DEB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EB"/>
    <w:rsid w:val="007E77C1"/>
    <w:rsid w:val="00AD7DEB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4BB6"/>
  <w15:chartTrackingRefBased/>
  <w15:docId w15:val="{DA1CFFEE-4C12-40DE-B4D6-2C651A6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EB"/>
  </w:style>
  <w:style w:type="paragraph" w:styleId="Ttulo1">
    <w:name w:val="heading 1"/>
    <w:basedOn w:val="Normal"/>
    <w:next w:val="Normal"/>
    <w:link w:val="Ttulo1Char"/>
    <w:uiPriority w:val="9"/>
    <w:qFormat/>
    <w:rsid w:val="00AD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D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D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D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D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D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D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D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1067</Characters>
  <Application>Microsoft Office Word</Application>
  <DocSecurity>0</DocSecurity>
  <Lines>23</Lines>
  <Paragraphs>15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2025-11-17T17:15:00Z</dcterms:created>
  <dcterms:modified xsi:type="dcterms:W3CDTF">2025-11-17T17:15:00Z</dcterms:modified>
</cp:coreProperties>
</file>