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A3B7" w14:textId="77777777" w:rsidR="007920D6" w:rsidRPr="007920D6" w:rsidRDefault="007920D6" w:rsidP="0047792D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7920D6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7920D6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7920D6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69.044, DE 14 DE NOVEMBRO DE 2024</w:t>
      </w:r>
    </w:p>
    <w:p w14:paraId="4490A0D6" w14:textId="77777777" w:rsidR="007920D6" w:rsidRPr="00403573" w:rsidRDefault="007920D6" w:rsidP="0047792D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Disp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 sobre abertura de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Fiscal na Secretaria da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visando ao atendimento de Despesas Correntes e de Capital.</w:t>
      </w:r>
    </w:p>
    <w:p w14:paraId="7B77073B" w14:textId="77777777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considerando o disposto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17.725, de 19 de julho de 2023, e na 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17.863, de 22 de dezembro de 2023,</w:t>
      </w:r>
    </w:p>
    <w:p w14:paraId="205D6C4E" w14:textId="77777777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3B10A834" w14:textId="77777777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aberto um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de R$ 585.995.517,00 (quinhentos e oitenta e cinco milh</w:t>
      </w:r>
      <w:r w:rsidRPr="00403573">
        <w:rPr>
          <w:rFonts w:ascii="Calibri" w:hAnsi="Calibri" w:cs="Calibri"/>
          <w:color w:val="000000"/>
          <w:sz w:val="22"/>
          <w:szCs w:val="22"/>
        </w:rPr>
        <w:t>õ</w:t>
      </w:r>
      <w:r w:rsidRPr="00403573">
        <w:rPr>
          <w:rFonts w:ascii="Helvetica" w:hAnsi="Helvetica" w:cs="Open Sans"/>
          <w:color w:val="000000"/>
          <w:sz w:val="22"/>
          <w:szCs w:val="22"/>
        </w:rPr>
        <w:t>es, novecentos e noventa e cinco mil, quinhentos e dezessete reais), suplementar ao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amento da Secretaria da Educa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o, observando-se as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Institucional, Econ</w:t>
      </w:r>
      <w:r w:rsidRPr="00403573">
        <w:rPr>
          <w:rFonts w:ascii="Calibri" w:hAnsi="Calibri" w:cs="Calibri"/>
          <w:color w:val="000000"/>
          <w:sz w:val="22"/>
          <w:szCs w:val="22"/>
        </w:rPr>
        <w:t>ô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mica, </w:t>
      </w:r>
      <w:proofErr w:type="gramStart"/>
      <w:r w:rsidRPr="00403573">
        <w:rPr>
          <w:rFonts w:ascii="Helvetica" w:hAnsi="Helvetica" w:cs="Open Sans"/>
          <w:color w:val="000000"/>
          <w:sz w:val="22"/>
          <w:szCs w:val="22"/>
        </w:rPr>
        <w:t>Funcional e Program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tica</w:t>
      </w:r>
      <w:proofErr w:type="gramEnd"/>
      <w:r w:rsidRPr="00403573">
        <w:rPr>
          <w:rFonts w:ascii="Helvetica" w:hAnsi="Helvetica" w:cs="Open Sans"/>
          <w:color w:val="000000"/>
          <w:sz w:val="22"/>
          <w:szCs w:val="22"/>
        </w:rPr>
        <w:t>, conforme a Tabela 1, anexa.</w:t>
      </w:r>
    </w:p>
    <w:p w14:paraId="0911B1C1" w14:textId="77777777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 cr</w:t>
      </w:r>
      <w:r w:rsidRPr="00403573">
        <w:rPr>
          <w:rFonts w:ascii="Calibri" w:hAnsi="Calibri" w:cs="Calibri"/>
          <w:color w:val="000000"/>
          <w:sz w:val="22"/>
          <w:szCs w:val="22"/>
        </w:rPr>
        <w:t>é</w:t>
      </w:r>
      <w:r w:rsidRPr="00403573">
        <w:rPr>
          <w:rFonts w:ascii="Helvetica" w:hAnsi="Helvetica" w:cs="Open Sans"/>
          <w:color w:val="000000"/>
          <w:sz w:val="22"/>
          <w:szCs w:val="22"/>
        </w:rPr>
        <w:t>dito aberto pelo artigo anterior ser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coberto com recursos a que alude o inciso II, do </w:t>
      </w:r>
      <w:r w:rsidRPr="00403573">
        <w:rPr>
          <w:rFonts w:ascii="Calibri" w:hAnsi="Calibri" w:cs="Calibri"/>
          <w:color w:val="000000"/>
          <w:sz w:val="22"/>
          <w:szCs w:val="22"/>
        </w:rPr>
        <w:t>§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1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artigo 43, da Lei federal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4.320, de 17 de mar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o de 1964, de conformidade com a legisla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discriminada na Tabela 3, anexa.</w:t>
      </w:r>
    </w:p>
    <w:p w14:paraId="06DCEAF2" w14:textId="77777777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3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Fica alterada a Programa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da Despesa do Estado, estabelecida pelo Anexo, de que trata o artigo 8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>,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68.309, de 18 de janeiro de 2024, de conformidade com a Tabela 2, anexa.</w:t>
      </w:r>
    </w:p>
    <w:p w14:paraId="181E37D8" w14:textId="77777777" w:rsidR="007920D6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4</w:t>
      </w:r>
      <w:r w:rsidRPr="00403573">
        <w:rPr>
          <w:rFonts w:ascii="Calibri" w:hAnsi="Calibri" w:cs="Calibri"/>
          <w:color w:val="000000"/>
          <w:sz w:val="22"/>
          <w:szCs w:val="22"/>
        </w:rPr>
        <w:t>°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29349A2" w14:textId="77777777" w:rsidR="007920D6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p w14:paraId="5D39EE16" w14:textId="71847BEE" w:rsidR="007920D6" w:rsidRPr="00403573" w:rsidRDefault="007920D6" w:rsidP="0047792D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>
        <w:rPr>
          <w:rStyle w:val="nfase"/>
          <w:rFonts w:ascii="Helvetica" w:eastAsiaTheme="majorEastAsia" w:hAnsi="Helvetica" w:cs="Open Sans"/>
          <w:color w:val="000000"/>
          <w:sz w:val="22"/>
          <w:szCs w:val="22"/>
        </w:rPr>
        <w:t>(TABELAS PUBLICADAS)</w:t>
      </w:r>
    </w:p>
    <w:sectPr w:rsidR="007920D6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D6"/>
    <w:rsid w:val="0047792D"/>
    <w:rsid w:val="005B2A54"/>
    <w:rsid w:val="007920D6"/>
    <w:rsid w:val="008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4EC4"/>
  <w15:chartTrackingRefBased/>
  <w15:docId w15:val="{767EF288-2527-49A1-B36D-93F7909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92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2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92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92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92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92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92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92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92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2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92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792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920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920D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920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920D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920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920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92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2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2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92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92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920D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920D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920D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2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920D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920D6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79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920D6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79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79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7920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2024-11-21T21:54:00Z</dcterms:created>
  <dcterms:modified xsi:type="dcterms:W3CDTF">2024-11-22T15:35:00Z</dcterms:modified>
</cp:coreProperties>
</file>