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B9" w:rsidRPr="00057C89" w:rsidRDefault="00A13DB9" w:rsidP="00057C89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057C89">
        <w:rPr>
          <w:rFonts w:ascii="Helvetica" w:hAnsi="Helvetica" w:cs="Courier New"/>
          <w:b/>
          <w:color w:val="000000"/>
        </w:rPr>
        <w:t>DECRETO N</w:t>
      </w:r>
      <w:r w:rsidRPr="00057C89">
        <w:rPr>
          <w:rFonts w:ascii="Courier New" w:hAnsi="Courier New" w:cs="Courier New"/>
          <w:b/>
          <w:color w:val="000000"/>
        </w:rPr>
        <w:t>º</w:t>
      </w:r>
      <w:r w:rsidRPr="00057C89">
        <w:rPr>
          <w:rFonts w:ascii="Helvetica" w:hAnsi="Helvetica" w:cs="Courier New"/>
          <w:b/>
          <w:color w:val="000000"/>
        </w:rPr>
        <w:t xml:space="preserve"> 63.120, DE 27 DE DEZEMBRO DE 2017</w:t>
      </w:r>
    </w:p>
    <w:p w:rsidR="00A13DB9" w:rsidRPr="001842F7" w:rsidRDefault="00A13DB9" w:rsidP="00057C89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Altera dispositivo do Decreto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55.087, de 27 de novembro de 2009, alterado pelos Decretos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57.959, de </w:t>
      </w:r>
      <w:proofErr w:type="gramStart"/>
      <w:r w:rsidRPr="001842F7">
        <w:rPr>
          <w:rFonts w:ascii="Helvetica" w:hAnsi="Helvetica" w:cs="Courier New"/>
          <w:color w:val="000000"/>
        </w:rPr>
        <w:t>5</w:t>
      </w:r>
      <w:proofErr w:type="gramEnd"/>
      <w:r w:rsidRPr="001842F7">
        <w:rPr>
          <w:rFonts w:ascii="Helvetica" w:hAnsi="Helvetica" w:cs="Courier New"/>
          <w:color w:val="000000"/>
        </w:rPr>
        <w:t xml:space="preserve"> de abril de 2012,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58.383, de 12 de setembro de 2012 e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61.214, de 15 de abril de 2015, que regulamenta dispositivos da Lei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13.507, de 23 de abril de 2009, que di</w:t>
      </w:r>
      <w:r w:rsidRPr="001842F7">
        <w:rPr>
          <w:rFonts w:ascii="Helvetica" w:hAnsi="Helvetica" w:cs="Courier New"/>
          <w:color w:val="000000"/>
        </w:rPr>
        <w:t>s</w:t>
      </w:r>
      <w:r w:rsidRPr="001842F7">
        <w:rPr>
          <w:rFonts w:ascii="Helvetica" w:hAnsi="Helvetica" w:cs="Courier New"/>
          <w:color w:val="000000"/>
        </w:rPr>
        <w:t>p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 sobre o Conselho Estadual do Meio Ambie</w:t>
      </w:r>
      <w:r w:rsidRPr="001842F7">
        <w:rPr>
          <w:rFonts w:ascii="Helvetica" w:hAnsi="Helvetica" w:cs="Courier New"/>
          <w:color w:val="000000"/>
        </w:rPr>
        <w:t>n</w:t>
      </w:r>
      <w:r w:rsidRPr="001842F7">
        <w:rPr>
          <w:rFonts w:ascii="Helvetica" w:hAnsi="Helvetica" w:cs="Courier New"/>
          <w:color w:val="000000"/>
        </w:rPr>
        <w:t>te - CONSEMA, e d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provid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ncias correlatas</w:t>
      </w:r>
    </w:p>
    <w:p w:rsidR="00A13DB9" w:rsidRPr="001842F7" w:rsidRDefault="00A13DB9" w:rsidP="00A13D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GERALDO ALCKMIN, </w:t>
      </w:r>
      <w:r w:rsidR="00057C89" w:rsidRPr="001842F7">
        <w:rPr>
          <w:rFonts w:ascii="Helvetica" w:hAnsi="Helvetica" w:cs="Courier New"/>
          <w:color w:val="000000"/>
        </w:rPr>
        <w:t>GOVERNADOR DO ESTADO DE S</w:t>
      </w:r>
      <w:r w:rsidR="00057C89" w:rsidRPr="001842F7">
        <w:rPr>
          <w:rFonts w:ascii="Courier New" w:hAnsi="Courier New" w:cs="Courier New"/>
          <w:color w:val="000000"/>
        </w:rPr>
        <w:t>Ã</w:t>
      </w:r>
      <w:r w:rsidR="00057C89" w:rsidRPr="001842F7">
        <w:rPr>
          <w:rFonts w:ascii="Helvetica" w:hAnsi="Helvetica" w:cs="Courier New"/>
          <w:color w:val="000000"/>
        </w:rPr>
        <w:t>O PAULO</w:t>
      </w:r>
      <w:r w:rsidRPr="001842F7">
        <w:rPr>
          <w:rFonts w:ascii="Helvetica" w:hAnsi="Helvetica" w:cs="Courier New"/>
          <w:color w:val="000000"/>
        </w:rPr>
        <w:t>, no uso de suas atribui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legais,</w:t>
      </w:r>
    </w:p>
    <w:p w:rsidR="00A13DB9" w:rsidRPr="001842F7" w:rsidRDefault="00A13DB9" w:rsidP="00A13D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Decreta:</w:t>
      </w:r>
    </w:p>
    <w:p w:rsidR="00A13DB9" w:rsidRPr="001842F7" w:rsidRDefault="00A13DB9" w:rsidP="00A13D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A al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 xml:space="preserve">nea </w:t>
      </w: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c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do inciso II do artigo 12 do Decreto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55.087, de 27 de novembro de 2009, alterado pelos Decretos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57.959, de </w:t>
      </w:r>
      <w:proofErr w:type="gramStart"/>
      <w:r w:rsidRPr="001842F7">
        <w:rPr>
          <w:rFonts w:ascii="Helvetica" w:hAnsi="Helvetica" w:cs="Courier New"/>
          <w:color w:val="000000"/>
        </w:rPr>
        <w:t>5</w:t>
      </w:r>
      <w:proofErr w:type="gramEnd"/>
      <w:r w:rsidRPr="001842F7">
        <w:rPr>
          <w:rFonts w:ascii="Helvetica" w:hAnsi="Helvetica" w:cs="Courier New"/>
          <w:color w:val="000000"/>
        </w:rPr>
        <w:t xml:space="preserve"> de abril de 2012,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58.383, de 12 de setembro de 2012, e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61.214, de 15 de abril de 2015, passa a vigorar com a seguinte reda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o:</w:t>
      </w:r>
    </w:p>
    <w:p w:rsidR="00A13DB9" w:rsidRPr="001842F7" w:rsidRDefault="00A13DB9" w:rsidP="00A13D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proofErr w:type="gramStart"/>
      <w:r w:rsidRPr="001842F7">
        <w:rPr>
          <w:rFonts w:ascii="Helvetica" w:hAnsi="Helvetica" w:cs="Courier New"/>
          <w:color w:val="000000"/>
        </w:rPr>
        <w:t>c)</w:t>
      </w:r>
      <w:proofErr w:type="gramEnd"/>
      <w:r w:rsidRPr="001842F7">
        <w:rPr>
          <w:rFonts w:ascii="Helvetica" w:hAnsi="Helvetica" w:cs="Courier New"/>
          <w:color w:val="000000"/>
        </w:rPr>
        <w:t xml:space="preserve"> 1 (um) representante da Coordenadoria de Fiscaliza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Ambiental - CFA, da Secretaria do Meio Ambiente, que ter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como suplente 1 (um) representante do Comando do Policiamento Ambiental da Pol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cia Militar do Estado de 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Paulo, da Secretaria de Seguran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a P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blica;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. (NR) </w:t>
      </w:r>
    </w:p>
    <w:p w:rsidR="00A13DB9" w:rsidRPr="001842F7" w:rsidRDefault="00A13DB9" w:rsidP="00A13D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o.</w:t>
      </w:r>
    </w:p>
    <w:p w:rsidR="00A13DB9" w:rsidRPr="001842F7" w:rsidRDefault="00A13DB9" w:rsidP="00A13D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Pal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cio dos Bandeirantes, 27 de dezembro de 2017</w:t>
      </w:r>
    </w:p>
    <w:p w:rsidR="00A13DB9" w:rsidRPr="001842F7" w:rsidRDefault="00A13DB9" w:rsidP="00A13D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GERALDO ALCKMIN</w:t>
      </w:r>
    </w:p>
    <w:sectPr w:rsidR="00A13DB9" w:rsidRPr="001842F7" w:rsidSect="009A77A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13DB9"/>
    <w:rsid w:val="00044D15"/>
    <w:rsid w:val="00057C89"/>
    <w:rsid w:val="00A1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2017-12-28T11:10:00Z</dcterms:created>
  <dcterms:modified xsi:type="dcterms:W3CDTF">2017-12-28T11:11:00Z</dcterms:modified>
</cp:coreProperties>
</file>