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4BC1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69.751, DE 28 DE JULHO DE 2025</w:t>
      </w:r>
    </w:p>
    <w:p w14:paraId="6663E255" w14:textId="77777777" w:rsidR="00085748" w:rsidRPr="00657DA5" w:rsidRDefault="00085748" w:rsidP="00085748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abertura de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Fiscal na Secretaria de Esportes, visando ao atendimento de Despesas Correntes e de Capital.</w:t>
      </w:r>
    </w:p>
    <w:p w14:paraId="20EED210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legais, considerando o disposto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04FD7AF8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B6336B1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aberto um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de R$ 1.977.000,00 (um milh</w:t>
      </w:r>
      <w:r w:rsidRPr="00657DA5">
        <w:rPr>
          <w:rFonts w:ascii="Calibri" w:hAnsi="Calibri" w:cs="Calibri"/>
          <w:sz w:val="22"/>
          <w:szCs w:val="22"/>
        </w:rPr>
        <w:t>ã</w:t>
      </w:r>
      <w:r w:rsidRPr="00657DA5">
        <w:rPr>
          <w:rFonts w:ascii="Helvetica" w:hAnsi="Helvetica" w:cs="Helvetica"/>
          <w:sz w:val="22"/>
          <w:szCs w:val="22"/>
        </w:rPr>
        <w:t>o novecentos e setenta e sete mil reais), suplementar ao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amento da Secretaria de Esportes, observando-se as classifica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Institucional, Econ</w:t>
      </w:r>
      <w:r w:rsidRPr="00657DA5">
        <w:rPr>
          <w:rFonts w:ascii="Calibri" w:hAnsi="Calibri" w:cs="Calibri"/>
          <w:sz w:val="22"/>
          <w:szCs w:val="22"/>
        </w:rPr>
        <w:t>ô</w:t>
      </w:r>
      <w:r w:rsidRPr="00657DA5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57DA5">
        <w:rPr>
          <w:rFonts w:ascii="Helvetica" w:hAnsi="Helvetica" w:cs="Helvetica"/>
          <w:sz w:val="22"/>
          <w:szCs w:val="22"/>
        </w:rPr>
        <w:t>Funcional e Program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tica</w:t>
      </w:r>
      <w:proofErr w:type="gramEnd"/>
      <w:r w:rsidRPr="00657DA5">
        <w:rPr>
          <w:rFonts w:ascii="Helvetica" w:hAnsi="Helvetica" w:cs="Helvetica"/>
          <w:sz w:val="22"/>
          <w:szCs w:val="22"/>
        </w:rPr>
        <w:t>, conforme a Tabela 1, anexa.</w:t>
      </w:r>
    </w:p>
    <w:p w14:paraId="7835D96C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O cr</w:t>
      </w:r>
      <w:r w:rsidRPr="00657DA5">
        <w:rPr>
          <w:rFonts w:ascii="Calibri" w:hAnsi="Calibri" w:cs="Calibri"/>
          <w:sz w:val="22"/>
          <w:szCs w:val="22"/>
        </w:rPr>
        <w:t>é</w:t>
      </w:r>
      <w:r w:rsidRPr="00657DA5">
        <w:rPr>
          <w:rFonts w:ascii="Helvetica" w:hAnsi="Helvetica" w:cs="Helvetica"/>
          <w:sz w:val="22"/>
          <w:szCs w:val="22"/>
        </w:rPr>
        <w:t>dito aberto pelo artigo anterior ser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 xml:space="preserve"> coberto com recursos a que aludem os incisos I e III, do </w:t>
      </w:r>
      <w:r w:rsidRPr="00657DA5">
        <w:rPr>
          <w:rFonts w:ascii="Calibri" w:hAnsi="Calibri" w:cs="Calibri"/>
          <w:sz w:val="22"/>
          <w:szCs w:val="22"/>
        </w:rPr>
        <w:t>§</w:t>
      </w:r>
      <w:r w:rsidRPr="00657DA5">
        <w:rPr>
          <w:rFonts w:ascii="Helvetica" w:hAnsi="Helvetica" w:cs="Helvetica"/>
          <w:sz w:val="22"/>
          <w:szCs w:val="22"/>
        </w:rPr>
        <w:t xml:space="preserve"> 1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artigo 43, da Lei federal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4.320, de 17 de mar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o de 1964, de conformidade com a legisla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discriminada na Tabela 3, anexa.</w:t>
      </w:r>
    </w:p>
    <w:p w14:paraId="44E2FC1F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3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Or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ament</w:t>
      </w:r>
      <w:r w:rsidRPr="00657DA5">
        <w:rPr>
          <w:rFonts w:ascii="Calibri" w:hAnsi="Calibri" w:cs="Calibri"/>
          <w:sz w:val="22"/>
          <w:szCs w:val="22"/>
        </w:rPr>
        <w:t>á</w:t>
      </w:r>
      <w:r w:rsidRPr="00657DA5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>, do Decreto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52EEFCB7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4</w:t>
      </w:r>
      <w:r w:rsidRPr="00657DA5">
        <w:rPr>
          <w:rFonts w:ascii="Calibri" w:hAnsi="Calibri" w:cs="Calibri"/>
          <w:sz w:val="22"/>
          <w:szCs w:val="22"/>
        </w:rPr>
        <w:t>°</w:t>
      </w:r>
      <w:r w:rsidRPr="00657DA5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3561CEF3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p w14:paraId="044D0B49" w14:textId="77777777" w:rsidR="00085748" w:rsidRPr="00657DA5" w:rsidRDefault="00085748" w:rsidP="0008574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085748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48"/>
    <w:rsid w:val="00011F83"/>
    <w:rsid w:val="000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6C2B"/>
  <w15:chartTrackingRefBased/>
  <w15:docId w15:val="{5D7FF4A4-4888-4173-B4AC-7412CC37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48"/>
  </w:style>
  <w:style w:type="paragraph" w:styleId="Ttulo1">
    <w:name w:val="heading 1"/>
    <w:basedOn w:val="Normal"/>
    <w:next w:val="Normal"/>
    <w:link w:val="Ttulo1Char"/>
    <w:uiPriority w:val="9"/>
    <w:qFormat/>
    <w:rsid w:val="0008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5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5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5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5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7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7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7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57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57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57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5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57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57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57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57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5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2025-07-29T13:39:00Z</dcterms:created>
  <dcterms:modified xsi:type="dcterms:W3CDTF">2025-07-29T13:39:00Z</dcterms:modified>
</cp:coreProperties>
</file>