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E57B" w14:textId="77777777" w:rsidR="00234679" w:rsidRPr="00234679" w:rsidRDefault="00234679" w:rsidP="0023467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3467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34679">
        <w:rPr>
          <w:rFonts w:ascii="Calibri" w:hAnsi="Calibri" w:cs="Calibri"/>
          <w:b/>
          <w:bCs/>
          <w:sz w:val="22"/>
          <w:szCs w:val="22"/>
        </w:rPr>
        <w:t>°</w:t>
      </w:r>
      <w:r w:rsidRPr="00234679">
        <w:rPr>
          <w:rFonts w:ascii="Helvetica" w:hAnsi="Helvetica" w:cs="Courier New"/>
          <w:b/>
          <w:bCs/>
          <w:sz w:val="22"/>
          <w:szCs w:val="22"/>
        </w:rPr>
        <w:t xml:space="preserve"> 67.029, DE 9 DE AGOSTO DE 2022</w:t>
      </w:r>
    </w:p>
    <w:p w14:paraId="67E960A5" w14:textId="77777777" w:rsidR="00234679" w:rsidRPr="00935EFC" w:rsidRDefault="00234679" w:rsidP="0023467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Disp</w:t>
      </w:r>
      <w:r w:rsidRPr="00935EFC">
        <w:rPr>
          <w:rFonts w:ascii="Calibri" w:hAnsi="Calibri" w:cs="Calibri"/>
          <w:sz w:val="22"/>
          <w:szCs w:val="22"/>
        </w:rPr>
        <w:t>õ</w:t>
      </w:r>
      <w:r w:rsidRPr="00935EFC">
        <w:rPr>
          <w:rFonts w:ascii="Helvetica" w:hAnsi="Helvetica" w:cs="Courier New"/>
          <w:sz w:val="22"/>
          <w:szCs w:val="22"/>
        </w:rPr>
        <w:t>e sobre abertura de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Fiscal na Secretaria da Habita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o, visando ao atendimento de Despesas Correntes</w:t>
      </w:r>
    </w:p>
    <w:p w14:paraId="7F2D8649" w14:textId="2AA3098A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 xml:space="preserve">RODRIGO GARCIA, </w:t>
      </w:r>
      <w:r w:rsidRPr="00935EFC">
        <w:rPr>
          <w:rFonts w:ascii="Helvetica" w:hAnsi="Helvetica" w:cs="Courier New"/>
          <w:sz w:val="22"/>
          <w:szCs w:val="22"/>
        </w:rPr>
        <w:t>GOVERNADOR DO ESTADO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 PAULO</w:t>
      </w:r>
      <w:r w:rsidRPr="00935EFC">
        <w:rPr>
          <w:rFonts w:ascii="Helvetica" w:hAnsi="Helvetica" w:cs="Courier New"/>
          <w:sz w:val="22"/>
          <w:szCs w:val="22"/>
        </w:rPr>
        <w:t>, no uso de suas atribui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legais, considerando o disposto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0859163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Decreta:</w:t>
      </w:r>
    </w:p>
    <w:p w14:paraId="6F2747F9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aberto um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de R$ 1.128.228,00 (Um milh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o, cento e vinte e oito mil, duzentos e vinte e oito reais),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da Secretaria da Habita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o, observando-se as classifica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Institucional, Econ</w:t>
      </w:r>
      <w:r w:rsidRPr="00935EFC">
        <w:rPr>
          <w:rFonts w:ascii="Calibri" w:hAnsi="Calibri" w:cs="Calibri"/>
          <w:sz w:val="22"/>
          <w:szCs w:val="22"/>
        </w:rPr>
        <w:t>ô</w:t>
      </w:r>
      <w:r w:rsidRPr="00935EF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35EFC">
        <w:rPr>
          <w:rFonts w:ascii="Helvetica" w:hAnsi="Helvetica" w:cs="Courier New"/>
          <w:sz w:val="22"/>
          <w:szCs w:val="22"/>
        </w:rPr>
        <w:t>Funcional e Program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tica</w:t>
      </w:r>
      <w:proofErr w:type="gramEnd"/>
      <w:r w:rsidRPr="00935EFC">
        <w:rPr>
          <w:rFonts w:ascii="Helvetica" w:hAnsi="Helvetica" w:cs="Courier New"/>
          <w:sz w:val="22"/>
          <w:szCs w:val="22"/>
        </w:rPr>
        <w:t>, conforme a Tabela 1, anexa.</w:t>
      </w:r>
    </w:p>
    <w:p w14:paraId="51010076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2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O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aberto pelo artigo anterior ser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35EFC">
        <w:rPr>
          <w:rFonts w:ascii="Calibri" w:hAnsi="Calibri" w:cs="Calibri"/>
          <w:sz w:val="22"/>
          <w:szCs w:val="22"/>
        </w:rPr>
        <w:t>§</w:t>
      </w:r>
      <w:r w:rsidRPr="00935EFC">
        <w:rPr>
          <w:rFonts w:ascii="Helvetica" w:hAnsi="Helvetica" w:cs="Courier New"/>
          <w:sz w:val="22"/>
          <w:szCs w:val="22"/>
        </w:rPr>
        <w:t xml:space="preserve">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artigo 43, da Lei Federal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4 320, de 17 de mar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o de 1964, de conformidade com a legisla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discriminada na Tabela 3, anexa.</w:t>
      </w:r>
    </w:p>
    <w:p w14:paraId="2E7B8303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3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Decreto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35DE341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4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935EFC">
        <w:rPr>
          <w:rFonts w:ascii="Calibri" w:hAnsi="Calibri" w:cs="Calibri"/>
          <w:sz w:val="22"/>
          <w:szCs w:val="22"/>
        </w:rPr>
        <w:t>à</w:t>
      </w:r>
      <w:r w:rsidRPr="00935EFC">
        <w:rPr>
          <w:rFonts w:ascii="Helvetica" w:hAnsi="Helvetica" w:cs="Courier New"/>
          <w:sz w:val="22"/>
          <w:szCs w:val="22"/>
        </w:rPr>
        <w:t xml:space="preserve"> 29 de julho de 2022.</w:t>
      </w:r>
    </w:p>
    <w:p w14:paraId="53E4144C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Pal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cio dos Bandeirantes, 9 de agosto de 2022</w:t>
      </w:r>
    </w:p>
    <w:p w14:paraId="6FEB7FB9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RODRIGO GARCIA</w:t>
      </w:r>
    </w:p>
    <w:p w14:paraId="388FCD6D" w14:textId="77777777" w:rsidR="00234679" w:rsidRPr="00935EFC" w:rsidRDefault="00234679" w:rsidP="0023467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34679" w:rsidRPr="00935EFC" w:rsidSect="00935E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9"/>
    <w:rsid w:val="00234679"/>
    <w:rsid w:val="003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2303"/>
  <w15:chartTrackingRefBased/>
  <w15:docId w15:val="{98CF90E6-AEA0-42F0-83F3-D0A25AF3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346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346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2022-08-10T14:22:00Z</dcterms:created>
  <dcterms:modified xsi:type="dcterms:W3CDTF">2022-08-10T14:23:00Z</dcterms:modified>
</cp:coreProperties>
</file>