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94C5" w14:textId="77777777" w:rsidR="00554304" w:rsidRPr="00CF1463" w:rsidRDefault="00554304" w:rsidP="00554304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DECRETO Nº 70.188, DE 8 DE DEZEMBRO DE 2025</w:t>
      </w:r>
    </w:p>
    <w:p w14:paraId="7A9A12B1" w14:textId="77777777" w:rsidR="00554304" w:rsidRPr="00CF1463" w:rsidRDefault="00554304" w:rsidP="0055430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Dispõe sobre abertura de crédito suplementar ao Orçamento Fiscal na Universidade Estadual de Campinas-UNICAMP, visando ao atendimento de Despesas Correntes.</w:t>
      </w:r>
    </w:p>
    <w:p w14:paraId="03CC1B4C" w14:textId="77777777" w:rsidR="00554304" w:rsidRPr="00CF1463" w:rsidRDefault="00554304" w:rsidP="0055430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CF1463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483FE3FD" w14:textId="77777777" w:rsidR="00554304" w:rsidRPr="00CF1463" w:rsidRDefault="00554304" w:rsidP="0055430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Decreta:</w:t>
      </w:r>
    </w:p>
    <w:p w14:paraId="561A2F49" w14:textId="77777777" w:rsidR="00554304" w:rsidRPr="00CF1463" w:rsidRDefault="00554304" w:rsidP="0055430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 xml:space="preserve">Artigo 1° - Fica aberto um crédito de R$ 101.845.861,00 (cento e um milhões, oitocentos e quarenta e cinco mil, oitocentos e sessenta e um reais), suplementar ao orçamento da Universidade Estadual de Campinas-UNICAMP, observando-se as classificações Institucional, Econômica, </w:t>
      </w:r>
      <w:proofErr w:type="gramStart"/>
      <w:r w:rsidRPr="00CF1463">
        <w:rPr>
          <w:rFonts w:ascii="Helvetica" w:hAnsi="Helvetica"/>
          <w:sz w:val="22"/>
          <w:szCs w:val="22"/>
        </w:rPr>
        <w:t>Funcional e Programática</w:t>
      </w:r>
      <w:proofErr w:type="gramEnd"/>
      <w:r w:rsidRPr="00CF1463">
        <w:rPr>
          <w:rFonts w:ascii="Helvetica" w:hAnsi="Helvetica"/>
          <w:sz w:val="22"/>
          <w:szCs w:val="22"/>
        </w:rPr>
        <w:t>, conforme a Tabela 1, anexa.</w:t>
      </w:r>
    </w:p>
    <w:p w14:paraId="4594DD35" w14:textId="77777777" w:rsidR="00554304" w:rsidRPr="00CF1463" w:rsidRDefault="00554304" w:rsidP="0055430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7AF72459" w14:textId="77777777" w:rsidR="00554304" w:rsidRPr="00CF1463" w:rsidRDefault="00554304" w:rsidP="0055430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763A7253" w14:textId="77777777" w:rsidR="00554304" w:rsidRPr="00CF1463" w:rsidRDefault="00554304" w:rsidP="0055430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4° - Este decreto entra em vigor na data de sua publicação, retroagindo seus efeitos a 25 de novembro de 2025.</w:t>
      </w:r>
    </w:p>
    <w:p w14:paraId="3B40CE11" w14:textId="77777777" w:rsidR="00554304" w:rsidRPr="00CF1463" w:rsidRDefault="00554304" w:rsidP="0055430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TARCÍSIO DE FREITAS</w:t>
      </w:r>
    </w:p>
    <w:p w14:paraId="402E3C04" w14:textId="77777777" w:rsidR="00554304" w:rsidRPr="00CF1463" w:rsidRDefault="00554304" w:rsidP="0055430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554304" w:rsidRPr="00CF1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04"/>
    <w:rsid w:val="003B57AF"/>
    <w:rsid w:val="00554304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D5BA"/>
  <w15:chartTrackingRefBased/>
  <w15:docId w15:val="{DC55B642-31A7-4338-AAFA-121E906D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304"/>
  </w:style>
  <w:style w:type="paragraph" w:styleId="Ttulo1">
    <w:name w:val="heading 1"/>
    <w:basedOn w:val="Normal"/>
    <w:next w:val="Normal"/>
    <w:link w:val="Ttulo1Char"/>
    <w:uiPriority w:val="9"/>
    <w:qFormat/>
    <w:rsid w:val="00554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4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3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30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3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3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3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3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4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4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43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43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43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30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3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1103</Characters>
  <Application>Microsoft Office Word</Application>
  <DocSecurity>0</DocSecurity>
  <Lines>22</Lines>
  <Paragraphs>11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2025-12-09T14:22:00Z</dcterms:created>
  <dcterms:modified xsi:type="dcterms:W3CDTF">2025-12-09T14:22:00Z</dcterms:modified>
</cp:coreProperties>
</file>