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A938B" w14:textId="77777777" w:rsidR="000C3673" w:rsidRPr="007F1A7F" w:rsidRDefault="000C3673" w:rsidP="000C3673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7F1A7F">
        <w:rPr>
          <w:rFonts w:ascii="Helvetica-Normal" w:hAnsi="Helvetica-Normal"/>
          <w:b/>
          <w:bCs/>
          <w:sz w:val="22"/>
          <w:szCs w:val="22"/>
        </w:rPr>
        <w:t>DECRETO Nº 70.068, DE 7 DE NOVEMBRO DE 2025</w:t>
      </w:r>
    </w:p>
    <w:p w14:paraId="3B4B05E7" w14:textId="77777777" w:rsidR="000C3673" w:rsidRPr="007F1A7F" w:rsidRDefault="000C3673" w:rsidP="000C367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Transfere, da Secretaria de Governo e Relações Institucionais para a Secretaria de Desenvolvimento Urbano e Habitação, a administração do imóvel que especifica, localizado no Município de São Paulo.</w:t>
      </w:r>
    </w:p>
    <w:p w14:paraId="482E308E" w14:textId="77777777" w:rsidR="000C3673" w:rsidRPr="007F1A7F" w:rsidRDefault="000C3673" w:rsidP="000C367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b/>
          <w:bCs/>
          <w:sz w:val="22"/>
          <w:szCs w:val="22"/>
        </w:rPr>
        <w:t>O GOVERNADOR DO ESTADO DE SÃO PAULO, </w:t>
      </w:r>
      <w:r w:rsidRPr="007F1A7F">
        <w:rPr>
          <w:rFonts w:ascii="Helvetica-Normal" w:hAnsi="Helvetica-Normal"/>
          <w:sz w:val="22"/>
          <w:szCs w:val="22"/>
        </w:rPr>
        <w:t>no uso de suas atribuições legais e à vista da deliberação do Conselho do Patrimônio Imobiliário,</w:t>
      </w:r>
    </w:p>
    <w:p w14:paraId="2F0995EC" w14:textId="77777777" w:rsidR="000C3673" w:rsidRPr="007F1A7F" w:rsidRDefault="000C3673" w:rsidP="000C367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1DC94C83" w14:textId="77777777" w:rsidR="000C3673" w:rsidRPr="007F1A7F" w:rsidRDefault="000C3673" w:rsidP="000C367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 xml:space="preserve">Artigo 1° - Fica transferida, da Secretaria de Governo e Relações Institucionais para a Secretaria de Desenvolvimento Urbano e Habitação, a administração do imóvel objeto da Matrícula n° 26.440 do 2° Oficial de Registro de Imóveis da Comarca da Capital, localizado na Alameda Barão de Limeira, </w:t>
      </w:r>
      <w:proofErr w:type="spellStart"/>
      <w:r w:rsidRPr="007F1A7F">
        <w:rPr>
          <w:rFonts w:ascii="Helvetica-Normal" w:hAnsi="Helvetica-Normal"/>
          <w:sz w:val="22"/>
          <w:szCs w:val="22"/>
        </w:rPr>
        <w:t>n°s</w:t>
      </w:r>
      <w:proofErr w:type="spellEnd"/>
      <w:r w:rsidRPr="007F1A7F">
        <w:rPr>
          <w:rFonts w:ascii="Helvetica-Normal" w:hAnsi="Helvetica-Normal"/>
          <w:sz w:val="22"/>
          <w:szCs w:val="22"/>
        </w:rPr>
        <w:t xml:space="preserve"> 1.130 e 1.138, Bairro Campos Elíseos, no Município de São Paulo, cadastrado no SGI sob o n° 15604, identificado e descrito nos autos do Processo n° 002.00001793/2024-11.</w:t>
      </w:r>
    </w:p>
    <w:p w14:paraId="4E8905E5" w14:textId="77777777" w:rsidR="000C3673" w:rsidRPr="007F1A7F" w:rsidRDefault="000C3673" w:rsidP="000C367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Parágrafo único - O imóvel de que trata o “caput” deste artigo destinar-se-á à execução do programa de transferência do centro administrativo, modernização, ocupação e revitalização da região central do Município.</w:t>
      </w:r>
    </w:p>
    <w:p w14:paraId="79B406E4" w14:textId="77777777" w:rsidR="000C3673" w:rsidRPr="007F1A7F" w:rsidRDefault="000C3673" w:rsidP="000C367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Artigo 2° - Este decreto entra em vigor na data de sua publicação.</w:t>
      </w:r>
    </w:p>
    <w:p w14:paraId="0A795DD4" w14:textId="77777777" w:rsidR="000C3673" w:rsidRPr="007F1A7F" w:rsidRDefault="000C3673" w:rsidP="000C367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TARCÍSIO DE FREITAS</w:t>
      </w:r>
    </w:p>
    <w:sectPr w:rsidR="000C3673" w:rsidRPr="007F1A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673"/>
    <w:rsid w:val="000C3673"/>
    <w:rsid w:val="001B6D32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E706C"/>
  <w15:chartTrackingRefBased/>
  <w15:docId w15:val="{D3860208-619E-4A89-85C4-E6655F60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673"/>
  </w:style>
  <w:style w:type="paragraph" w:styleId="Ttulo1">
    <w:name w:val="heading 1"/>
    <w:basedOn w:val="Normal"/>
    <w:next w:val="Normal"/>
    <w:link w:val="Ttulo1Char"/>
    <w:uiPriority w:val="9"/>
    <w:qFormat/>
    <w:rsid w:val="000C3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C3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6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3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C36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C36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C36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C36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C36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36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C36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6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C36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C367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C36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C367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C36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C36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C36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C3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36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C3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C3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C367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C367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C367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C36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C367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C36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972</Characters>
  <Application>Microsoft Office Word</Application>
  <DocSecurity>0</DocSecurity>
  <Lines>20</Lines>
  <Paragraphs>11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2025-11-10T14:54:00Z</dcterms:created>
  <dcterms:modified xsi:type="dcterms:W3CDTF">2025-11-10T14:54:00Z</dcterms:modified>
</cp:coreProperties>
</file>