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5EA4" w14:textId="77777777" w:rsidR="00D20A73" w:rsidRPr="00F83FB0" w:rsidRDefault="00D20A73" w:rsidP="00F83FB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83FB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83FB0">
        <w:rPr>
          <w:rFonts w:ascii="Calibri" w:hAnsi="Calibri" w:cs="Calibri"/>
          <w:b/>
          <w:bCs/>
          <w:sz w:val="22"/>
          <w:szCs w:val="22"/>
        </w:rPr>
        <w:t>°</w:t>
      </w:r>
      <w:r w:rsidRPr="00F83FB0">
        <w:rPr>
          <w:rFonts w:ascii="Helvetica" w:hAnsi="Helvetica" w:cs="Courier New"/>
          <w:b/>
          <w:bCs/>
          <w:sz w:val="22"/>
          <w:szCs w:val="22"/>
        </w:rPr>
        <w:t xml:space="preserve"> 67.732, DE 6 DE JUNHO DE 2023</w:t>
      </w:r>
    </w:p>
    <w:p w14:paraId="5439B330" w14:textId="77777777" w:rsidR="00D20A73" w:rsidRPr="008C2B93" w:rsidRDefault="00D20A73" w:rsidP="00F83FB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Disp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 sobre abertura de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de, visando ao atendimento de Despesas Correntes.</w:t>
      </w:r>
    </w:p>
    <w:p w14:paraId="449C0AC9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8C2B93">
        <w:rPr>
          <w:rFonts w:ascii="Helvetica" w:hAnsi="Helvetica" w:cs="Courier New"/>
          <w:sz w:val="22"/>
          <w:szCs w:val="22"/>
        </w:rPr>
        <w:t>, no uso de suas atribui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legais, considerando o disposto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8C2B93">
        <w:rPr>
          <w:rFonts w:ascii="Calibri" w:hAnsi="Calibri" w:cs="Calibri"/>
          <w:sz w:val="22"/>
          <w:szCs w:val="22"/>
        </w:rPr>
        <w:t>º</w:t>
      </w:r>
      <w:r w:rsidRPr="008C2B9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31568C66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Decreta:</w:t>
      </w:r>
    </w:p>
    <w:p w14:paraId="6054F48D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aberto um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de R$ 7.905.182,00 (sete milh</w:t>
      </w:r>
      <w:r w:rsidRPr="008C2B93">
        <w:rPr>
          <w:rFonts w:ascii="Calibri" w:hAnsi="Calibri" w:cs="Calibri"/>
          <w:sz w:val="22"/>
          <w:szCs w:val="22"/>
        </w:rPr>
        <w:t>õ</w:t>
      </w:r>
      <w:r w:rsidRPr="008C2B93">
        <w:rPr>
          <w:rFonts w:ascii="Helvetica" w:hAnsi="Helvetica" w:cs="Courier New"/>
          <w:sz w:val="22"/>
          <w:szCs w:val="22"/>
        </w:rPr>
        <w:t>es, novecentos e cinco mil, cento e oitenta e dois reais), suplementar ao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amento da Secretaria da Sa</w:t>
      </w:r>
      <w:r w:rsidRPr="008C2B93">
        <w:rPr>
          <w:rFonts w:ascii="Calibri" w:hAnsi="Calibri" w:cs="Calibri"/>
          <w:sz w:val="22"/>
          <w:szCs w:val="22"/>
        </w:rPr>
        <w:t>ú</w:t>
      </w:r>
      <w:r w:rsidRPr="008C2B93">
        <w:rPr>
          <w:rFonts w:ascii="Helvetica" w:hAnsi="Helvetica" w:cs="Courier New"/>
          <w:sz w:val="22"/>
          <w:szCs w:val="22"/>
        </w:rPr>
        <w:t>de, observando-se as classifica</w:t>
      </w:r>
      <w:r w:rsidRPr="008C2B93">
        <w:rPr>
          <w:rFonts w:ascii="Calibri" w:hAnsi="Calibri" w:cs="Calibri"/>
          <w:sz w:val="22"/>
          <w:szCs w:val="22"/>
        </w:rPr>
        <w:t>çõ</w:t>
      </w:r>
      <w:r w:rsidRPr="008C2B93">
        <w:rPr>
          <w:rFonts w:ascii="Helvetica" w:hAnsi="Helvetica" w:cs="Courier New"/>
          <w:sz w:val="22"/>
          <w:szCs w:val="22"/>
        </w:rPr>
        <w:t>es Institucional, Econ</w:t>
      </w:r>
      <w:r w:rsidRPr="008C2B93">
        <w:rPr>
          <w:rFonts w:ascii="Calibri" w:hAnsi="Calibri" w:cs="Calibri"/>
          <w:sz w:val="22"/>
          <w:szCs w:val="22"/>
        </w:rPr>
        <w:t>ô</w:t>
      </w:r>
      <w:r w:rsidRPr="008C2B9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8C2B93">
        <w:rPr>
          <w:rFonts w:ascii="Helvetica" w:hAnsi="Helvetica" w:cs="Courier New"/>
          <w:sz w:val="22"/>
          <w:szCs w:val="22"/>
        </w:rPr>
        <w:t>Funcional e Program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tica</w:t>
      </w:r>
      <w:proofErr w:type="gramEnd"/>
      <w:r w:rsidRPr="008C2B93">
        <w:rPr>
          <w:rFonts w:ascii="Helvetica" w:hAnsi="Helvetica" w:cs="Courier New"/>
          <w:sz w:val="22"/>
          <w:szCs w:val="22"/>
        </w:rPr>
        <w:t>, conforme a Tabela 1, anexa.</w:t>
      </w:r>
    </w:p>
    <w:p w14:paraId="3636BAB6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2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O cr</w:t>
      </w:r>
      <w:r w:rsidRPr="008C2B93">
        <w:rPr>
          <w:rFonts w:ascii="Calibri" w:hAnsi="Calibri" w:cs="Calibri"/>
          <w:sz w:val="22"/>
          <w:szCs w:val="22"/>
        </w:rPr>
        <w:t>é</w:t>
      </w:r>
      <w:r w:rsidRPr="008C2B93">
        <w:rPr>
          <w:rFonts w:ascii="Helvetica" w:hAnsi="Helvetica" w:cs="Courier New"/>
          <w:sz w:val="22"/>
          <w:szCs w:val="22"/>
        </w:rPr>
        <w:t>dito aberto pelo artigo anterior ser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8C2B93">
        <w:rPr>
          <w:rFonts w:ascii="Calibri" w:hAnsi="Calibri" w:cs="Calibri"/>
          <w:sz w:val="22"/>
          <w:szCs w:val="22"/>
        </w:rPr>
        <w:t>§</w:t>
      </w:r>
      <w:r w:rsidRPr="008C2B93">
        <w:rPr>
          <w:rFonts w:ascii="Helvetica" w:hAnsi="Helvetica" w:cs="Courier New"/>
          <w:sz w:val="22"/>
          <w:szCs w:val="22"/>
        </w:rPr>
        <w:t xml:space="preserve"> 1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artigo 43, da Lei federal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4.320, de 17 de mar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o de 1964, de conformidade com a legisla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discriminada na Tabela 3, anexa.</w:t>
      </w:r>
    </w:p>
    <w:p w14:paraId="6CA5AAC3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3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 Or</w:t>
      </w:r>
      <w:r w:rsidRPr="008C2B93">
        <w:rPr>
          <w:rFonts w:ascii="Calibri" w:hAnsi="Calibri" w:cs="Calibri"/>
          <w:sz w:val="22"/>
          <w:szCs w:val="22"/>
        </w:rPr>
        <w:t>ç</w:t>
      </w:r>
      <w:r w:rsidRPr="008C2B93">
        <w:rPr>
          <w:rFonts w:ascii="Helvetica" w:hAnsi="Helvetica" w:cs="Courier New"/>
          <w:sz w:val="22"/>
          <w:szCs w:val="22"/>
        </w:rPr>
        <w:t>ament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>, do Decreto n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A94E218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Artigo 4</w:t>
      </w:r>
      <w:r w:rsidRPr="008C2B93">
        <w:rPr>
          <w:rFonts w:ascii="Calibri" w:hAnsi="Calibri" w:cs="Calibri"/>
          <w:sz w:val="22"/>
          <w:szCs w:val="22"/>
        </w:rPr>
        <w:t>°</w:t>
      </w:r>
      <w:r w:rsidRPr="008C2B9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8C2B93">
        <w:rPr>
          <w:rFonts w:ascii="Calibri" w:hAnsi="Calibri" w:cs="Calibri"/>
          <w:sz w:val="22"/>
          <w:szCs w:val="22"/>
        </w:rPr>
        <w:t>çã</w:t>
      </w:r>
      <w:r w:rsidRPr="008C2B93">
        <w:rPr>
          <w:rFonts w:ascii="Helvetica" w:hAnsi="Helvetica" w:cs="Courier New"/>
          <w:sz w:val="22"/>
          <w:szCs w:val="22"/>
        </w:rPr>
        <w:t>o.</w:t>
      </w:r>
    </w:p>
    <w:p w14:paraId="2CB271E3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Pal</w:t>
      </w:r>
      <w:r w:rsidRPr="008C2B93">
        <w:rPr>
          <w:rFonts w:ascii="Calibri" w:hAnsi="Calibri" w:cs="Calibri"/>
          <w:sz w:val="22"/>
          <w:szCs w:val="22"/>
        </w:rPr>
        <w:t>á</w:t>
      </w:r>
      <w:r w:rsidRPr="008C2B93">
        <w:rPr>
          <w:rFonts w:ascii="Helvetica" w:hAnsi="Helvetica" w:cs="Courier New"/>
          <w:sz w:val="22"/>
          <w:szCs w:val="22"/>
        </w:rPr>
        <w:t>cio dos Bandeirantes, 6 de junho de 2023.</w:t>
      </w:r>
    </w:p>
    <w:p w14:paraId="54C7C9A9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8C2B93">
        <w:rPr>
          <w:rFonts w:ascii="Helvetica" w:hAnsi="Helvetica" w:cs="Courier New"/>
          <w:sz w:val="22"/>
          <w:szCs w:val="22"/>
        </w:rPr>
        <w:t>TARC</w:t>
      </w:r>
      <w:r w:rsidRPr="008C2B93">
        <w:rPr>
          <w:rFonts w:ascii="Calibri" w:hAnsi="Calibri" w:cs="Calibri"/>
          <w:sz w:val="22"/>
          <w:szCs w:val="22"/>
        </w:rPr>
        <w:t>Í</w:t>
      </w:r>
      <w:r w:rsidRPr="008C2B93">
        <w:rPr>
          <w:rFonts w:ascii="Helvetica" w:hAnsi="Helvetica" w:cs="Courier New"/>
          <w:sz w:val="22"/>
          <w:szCs w:val="22"/>
        </w:rPr>
        <w:t>SIO DE FREITAS</w:t>
      </w:r>
    </w:p>
    <w:p w14:paraId="0F903B14" w14:textId="77777777" w:rsidR="00D20A73" w:rsidRPr="008C2B93" w:rsidRDefault="00D20A73" w:rsidP="00D20A73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D20A73" w:rsidRPr="008C2B93" w:rsidSect="008C2B9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73"/>
    <w:rsid w:val="00D20A73"/>
    <w:rsid w:val="00F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BCE3"/>
  <w15:chartTrackingRefBased/>
  <w15:docId w15:val="{18699092-9A9B-4632-8F28-9B0B451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A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20A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20A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2023-06-07T13:32:00Z</dcterms:created>
  <dcterms:modified xsi:type="dcterms:W3CDTF">2023-06-07T13:33:00Z</dcterms:modified>
</cp:coreProperties>
</file>