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E872" w14:textId="77777777" w:rsidR="00917ADB" w:rsidRPr="00760625" w:rsidRDefault="00917ADB" w:rsidP="00917A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062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0625">
        <w:rPr>
          <w:rFonts w:ascii="Calibri" w:hAnsi="Calibri" w:cs="Calibri"/>
          <w:b/>
          <w:bCs/>
          <w:sz w:val="22"/>
          <w:szCs w:val="22"/>
        </w:rPr>
        <w:t>º</w:t>
      </w:r>
      <w:r w:rsidRPr="00760625">
        <w:rPr>
          <w:rFonts w:ascii="Helvetica" w:hAnsi="Helvetica" w:cs="Courier New"/>
          <w:b/>
          <w:bCs/>
          <w:sz w:val="22"/>
          <w:szCs w:val="22"/>
        </w:rPr>
        <w:t xml:space="preserve"> 65.638, DE 16 DE ABRIL DE 2021</w:t>
      </w:r>
    </w:p>
    <w:p w14:paraId="38B21862" w14:textId="77777777" w:rsidR="00917ADB" w:rsidRPr="008602F0" w:rsidRDefault="00917ADB" w:rsidP="00917A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Autoriza a Fazenda do Estado a permitir o uso, a t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prec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rio, gratuito e por prazo indeterminado, em favor do Munic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pio de Itaber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, do im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vel que especifica, e d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provid</w:t>
      </w:r>
      <w:r w:rsidRPr="008602F0">
        <w:rPr>
          <w:rFonts w:ascii="Calibri" w:hAnsi="Calibri" w:cs="Calibri"/>
          <w:sz w:val="22"/>
          <w:szCs w:val="22"/>
        </w:rPr>
        <w:t>ê</w:t>
      </w:r>
      <w:r w:rsidRPr="008602F0">
        <w:rPr>
          <w:rFonts w:ascii="Helvetica" w:hAnsi="Helvetica" w:cs="Courier New"/>
          <w:sz w:val="22"/>
          <w:szCs w:val="22"/>
        </w:rPr>
        <w:t>ncia correlata</w:t>
      </w:r>
    </w:p>
    <w:p w14:paraId="235E3F92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DORIA, GOVERNADOR DO ESTADO DE 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PAULO, no uso de suas atribui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 xml:space="preserve">es legais e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vista da manifesta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Conselho do Patrim</w:t>
      </w:r>
      <w:r w:rsidRPr="008602F0">
        <w:rPr>
          <w:rFonts w:ascii="Calibri" w:hAnsi="Calibri" w:cs="Calibri"/>
          <w:sz w:val="22"/>
          <w:szCs w:val="22"/>
        </w:rPr>
        <w:t>ô</w:t>
      </w:r>
      <w:r w:rsidRPr="008602F0">
        <w:rPr>
          <w:rFonts w:ascii="Helvetica" w:hAnsi="Helvetica" w:cs="Courier New"/>
          <w:sz w:val="22"/>
          <w:szCs w:val="22"/>
        </w:rPr>
        <w:t>nio Imobili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rio,</w:t>
      </w:r>
    </w:p>
    <w:p w14:paraId="71B980F4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Decreta:</w:t>
      </w:r>
    </w:p>
    <w:p w14:paraId="74950454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1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tulo prec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rio, gratuito e por prazo indeterminado, em favor do Munic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pio de Itaber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, de um terreno com 254,40m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602F0">
        <w:rPr>
          <w:rFonts w:ascii="Helvetica" w:hAnsi="Helvetica" w:cs="Courier New"/>
          <w:sz w:val="22"/>
          <w:szCs w:val="22"/>
        </w:rPr>
        <w:t>(duzentos e cinquenta e quatro metros quadrados e quarenta dec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metros quadrados), parte do im</w:t>
      </w:r>
      <w:r w:rsidRPr="008602F0">
        <w:rPr>
          <w:rFonts w:ascii="Calibri" w:hAnsi="Calibri" w:cs="Calibri"/>
          <w:sz w:val="22"/>
          <w:szCs w:val="22"/>
        </w:rPr>
        <w:t>ó</w:t>
      </w:r>
      <w:r w:rsidRPr="008602F0">
        <w:rPr>
          <w:rFonts w:ascii="Helvetica" w:hAnsi="Helvetica" w:cs="Courier New"/>
          <w:sz w:val="22"/>
          <w:szCs w:val="22"/>
        </w:rPr>
        <w:t>vel que abriga a Escola Estadual "Prof.</w:t>
      </w:r>
      <w:r w:rsidRPr="008602F0">
        <w:rPr>
          <w:rFonts w:ascii="Calibri" w:hAnsi="Calibri" w:cs="Calibri"/>
          <w:sz w:val="22"/>
          <w:szCs w:val="22"/>
        </w:rPr>
        <w:t>ª</w:t>
      </w:r>
      <w:r w:rsidRPr="008602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8602F0">
        <w:rPr>
          <w:rFonts w:ascii="Helvetica" w:hAnsi="Helvetica" w:cs="Courier New"/>
          <w:sz w:val="22"/>
          <w:szCs w:val="22"/>
        </w:rPr>
        <w:t>Doroty</w:t>
      </w:r>
      <w:proofErr w:type="spellEnd"/>
      <w:r w:rsidRPr="008602F0">
        <w:rPr>
          <w:rFonts w:ascii="Helvetica" w:hAnsi="Helvetica" w:cs="Courier New"/>
          <w:sz w:val="22"/>
          <w:szCs w:val="22"/>
        </w:rPr>
        <w:t xml:space="preserve"> David </w:t>
      </w:r>
      <w:proofErr w:type="spellStart"/>
      <w:r w:rsidRPr="008602F0">
        <w:rPr>
          <w:rFonts w:ascii="Helvetica" w:hAnsi="Helvetica" w:cs="Courier New"/>
          <w:sz w:val="22"/>
          <w:szCs w:val="22"/>
        </w:rPr>
        <w:t>Muzel</w:t>
      </w:r>
      <w:proofErr w:type="spellEnd"/>
      <w:r w:rsidRPr="008602F0">
        <w:rPr>
          <w:rFonts w:ascii="Helvetica" w:hAnsi="Helvetica" w:cs="Courier New"/>
          <w:sz w:val="22"/>
          <w:szCs w:val="22"/>
        </w:rPr>
        <w:t>", situado na Rua Santa Catarina,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250, no Bairro Vila Dom Silvio, naquele Munic</w:t>
      </w:r>
      <w:r w:rsidRPr="008602F0">
        <w:rPr>
          <w:rFonts w:ascii="Calibri" w:hAnsi="Calibri" w:cs="Calibri"/>
          <w:sz w:val="22"/>
          <w:szCs w:val="22"/>
        </w:rPr>
        <w:t>í</w:t>
      </w:r>
      <w:r w:rsidRPr="008602F0">
        <w:rPr>
          <w:rFonts w:ascii="Helvetica" w:hAnsi="Helvetica" w:cs="Courier New"/>
          <w:sz w:val="22"/>
          <w:szCs w:val="22"/>
        </w:rPr>
        <w:t>pio, cadastrado no SGI sob o n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33722, conforme descrito e identificado nos autos do Processo SEE-736160/2018.</w:t>
      </w:r>
    </w:p>
    <w:p w14:paraId="13D3F5BE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grafo </w:t>
      </w:r>
      <w:r w:rsidRPr="008602F0">
        <w:rPr>
          <w:rFonts w:ascii="Calibri" w:hAnsi="Calibri" w:cs="Calibri"/>
          <w:sz w:val="22"/>
          <w:szCs w:val="22"/>
        </w:rPr>
        <w:t>ú</w:t>
      </w:r>
      <w:r w:rsidRPr="008602F0">
        <w:rPr>
          <w:rFonts w:ascii="Helvetica" w:hAnsi="Helvetica" w:cs="Courier New"/>
          <w:sz w:val="22"/>
          <w:szCs w:val="22"/>
        </w:rPr>
        <w:t>nico- O terreno a que se refere o "caput" deste artigo destinar-se-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</w:t>
      </w:r>
      <w:r w:rsidRPr="008602F0">
        <w:rPr>
          <w:rFonts w:ascii="Calibri" w:hAnsi="Calibri" w:cs="Calibri"/>
          <w:sz w:val="22"/>
          <w:szCs w:val="22"/>
        </w:rPr>
        <w:t>à</w:t>
      </w:r>
      <w:r w:rsidRPr="008602F0">
        <w:rPr>
          <w:rFonts w:ascii="Helvetica" w:hAnsi="Helvetica" w:cs="Courier New"/>
          <w:sz w:val="22"/>
          <w:szCs w:val="22"/>
        </w:rPr>
        <w:t xml:space="preserve"> constru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do Centro de Educa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 Infantil Municipal - CEIM.</w:t>
      </w:r>
    </w:p>
    <w:p w14:paraId="45872ACD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2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>- A permiss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de uso de que trata este decreto ser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dele devendo constar as condi</w:t>
      </w:r>
      <w:r w:rsidRPr="008602F0">
        <w:rPr>
          <w:rFonts w:ascii="Calibri" w:hAnsi="Calibri" w:cs="Calibri"/>
          <w:sz w:val="22"/>
          <w:szCs w:val="22"/>
        </w:rPr>
        <w:t>çõ</w:t>
      </w:r>
      <w:r w:rsidRPr="008602F0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8602F0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8602F0">
        <w:rPr>
          <w:rFonts w:ascii="Helvetica" w:hAnsi="Helvetica" w:cs="Courier New"/>
          <w:sz w:val="22"/>
          <w:szCs w:val="22"/>
        </w:rPr>
        <w:t>.</w:t>
      </w:r>
    </w:p>
    <w:p w14:paraId="6D81DDD3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Artigo 3</w:t>
      </w:r>
      <w:r w:rsidRPr="008602F0">
        <w:rPr>
          <w:rFonts w:ascii="Calibri" w:hAnsi="Calibri" w:cs="Calibri"/>
          <w:sz w:val="22"/>
          <w:szCs w:val="22"/>
        </w:rPr>
        <w:t>º</w:t>
      </w:r>
      <w:r w:rsidRPr="008602F0">
        <w:rPr>
          <w:rFonts w:ascii="Helvetica" w:hAnsi="Helvetica" w:cs="Courier New"/>
          <w:sz w:val="22"/>
          <w:szCs w:val="22"/>
        </w:rPr>
        <w:t xml:space="preserve"> -</w:t>
      </w:r>
      <w:r w:rsidRPr="008602F0">
        <w:rPr>
          <w:rFonts w:ascii="Calibri" w:hAnsi="Calibri" w:cs="Calibri"/>
          <w:sz w:val="22"/>
          <w:szCs w:val="22"/>
        </w:rPr>
        <w:t> </w:t>
      </w:r>
      <w:r w:rsidRPr="008602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602F0">
        <w:rPr>
          <w:rFonts w:ascii="Calibri" w:hAnsi="Calibri" w:cs="Calibri"/>
          <w:sz w:val="22"/>
          <w:szCs w:val="22"/>
        </w:rPr>
        <w:t>çã</w:t>
      </w:r>
      <w:r w:rsidRPr="008602F0">
        <w:rPr>
          <w:rFonts w:ascii="Helvetica" w:hAnsi="Helvetica" w:cs="Courier New"/>
          <w:sz w:val="22"/>
          <w:szCs w:val="22"/>
        </w:rPr>
        <w:t>o.</w:t>
      </w:r>
    </w:p>
    <w:p w14:paraId="2A27E250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Pal</w:t>
      </w:r>
      <w:r w:rsidRPr="008602F0">
        <w:rPr>
          <w:rFonts w:ascii="Calibri" w:hAnsi="Calibri" w:cs="Calibri"/>
          <w:sz w:val="22"/>
          <w:szCs w:val="22"/>
        </w:rPr>
        <w:t>á</w:t>
      </w:r>
      <w:r w:rsidRPr="008602F0">
        <w:rPr>
          <w:rFonts w:ascii="Helvetica" w:hAnsi="Helvetica" w:cs="Courier New"/>
          <w:sz w:val="22"/>
          <w:szCs w:val="22"/>
        </w:rPr>
        <w:t>cio dos Bandeirantes, 16 de abril de 2021</w:t>
      </w:r>
    </w:p>
    <w:p w14:paraId="5721D7E0" w14:textId="77777777" w:rsidR="00917ADB" w:rsidRPr="008602F0" w:rsidRDefault="00917ADB" w:rsidP="00917A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02F0">
        <w:rPr>
          <w:rFonts w:ascii="Helvetica" w:hAnsi="Helvetica" w:cs="Courier New"/>
          <w:sz w:val="22"/>
          <w:szCs w:val="22"/>
        </w:rPr>
        <w:t>JO</w:t>
      </w:r>
      <w:r w:rsidRPr="008602F0">
        <w:rPr>
          <w:rFonts w:ascii="Calibri" w:hAnsi="Calibri" w:cs="Calibri"/>
          <w:sz w:val="22"/>
          <w:szCs w:val="22"/>
        </w:rPr>
        <w:t>Ã</w:t>
      </w:r>
      <w:r w:rsidRPr="008602F0">
        <w:rPr>
          <w:rFonts w:ascii="Helvetica" w:hAnsi="Helvetica" w:cs="Courier New"/>
          <w:sz w:val="22"/>
          <w:szCs w:val="22"/>
        </w:rPr>
        <w:t>O DORIA</w:t>
      </w:r>
    </w:p>
    <w:sectPr w:rsidR="00917ADB" w:rsidRPr="008602F0" w:rsidSect="008602F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DB"/>
    <w:rsid w:val="00917ADB"/>
    <w:rsid w:val="00ED100C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F528"/>
  <w15:chartTrackingRefBased/>
  <w15:docId w15:val="{8FEAB1DB-4B99-4AC9-83AB-891D828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17A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7A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2021-04-19T12:28:00Z</dcterms:created>
  <dcterms:modified xsi:type="dcterms:W3CDTF">2021-04-19T12:30:00Z</dcterms:modified>
</cp:coreProperties>
</file>