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53C1" w14:textId="77777777" w:rsidR="00AA61E5" w:rsidRPr="00B424D8" w:rsidRDefault="00AA61E5" w:rsidP="00AA61E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DECRETO N</w:t>
      </w:r>
      <w:r w:rsidRPr="00B424D8">
        <w:rPr>
          <w:rFonts w:ascii="Calibri" w:hAnsi="Calibri" w:cs="Calibri"/>
          <w:b/>
          <w:bCs/>
          <w:sz w:val="22"/>
          <w:szCs w:val="22"/>
        </w:rPr>
        <w:t>º</w:t>
      </w:r>
      <w:r w:rsidRPr="00B424D8">
        <w:rPr>
          <w:rFonts w:ascii="Helvetica" w:hAnsi="Helvetica"/>
          <w:b/>
          <w:bCs/>
          <w:sz w:val="22"/>
          <w:szCs w:val="22"/>
        </w:rPr>
        <w:t xml:space="preserve"> 69.500, DE 25 DE ABRIL DE 2025</w:t>
      </w:r>
    </w:p>
    <w:p w14:paraId="2B76FE43" w14:textId="77777777" w:rsidR="00AA61E5" w:rsidRPr="00B424D8" w:rsidRDefault="00AA61E5" w:rsidP="00AA61E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Transfere, da Secretaria de Gest</w:t>
      </w:r>
      <w:r w:rsidRPr="00B424D8">
        <w:rPr>
          <w:rFonts w:ascii="Calibri" w:hAnsi="Calibri" w:cs="Calibri"/>
          <w:sz w:val="22"/>
          <w:szCs w:val="22"/>
        </w:rPr>
        <w:t>ã</w:t>
      </w:r>
      <w:r w:rsidRPr="00B424D8">
        <w:rPr>
          <w:rFonts w:ascii="Helvetica" w:hAnsi="Helvetica"/>
          <w:sz w:val="22"/>
          <w:szCs w:val="22"/>
        </w:rPr>
        <w:t>o e Governo Digital para a Secretaria de Desenvolvimento Social, a administra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do im</w:t>
      </w:r>
      <w:r w:rsidRPr="00B424D8">
        <w:rPr>
          <w:rFonts w:ascii="Calibri" w:hAnsi="Calibri" w:cs="Calibri"/>
          <w:sz w:val="22"/>
          <w:szCs w:val="22"/>
        </w:rPr>
        <w:t>ó</w:t>
      </w:r>
      <w:r w:rsidRPr="00B424D8">
        <w:rPr>
          <w:rFonts w:ascii="Helvetica" w:hAnsi="Helvetica"/>
          <w:sz w:val="22"/>
          <w:szCs w:val="22"/>
        </w:rPr>
        <w:t>vel que especifica, localizado no Munic</w:t>
      </w:r>
      <w:r w:rsidRPr="00B424D8">
        <w:rPr>
          <w:rFonts w:ascii="Calibri" w:hAnsi="Calibri" w:cs="Calibri"/>
          <w:sz w:val="22"/>
          <w:szCs w:val="22"/>
        </w:rPr>
        <w:t>í</w:t>
      </w:r>
      <w:r w:rsidRPr="00B424D8">
        <w:rPr>
          <w:rFonts w:ascii="Helvetica" w:hAnsi="Helvetica"/>
          <w:sz w:val="22"/>
          <w:szCs w:val="22"/>
        </w:rPr>
        <w:t>pio de Cerqueira C</w:t>
      </w:r>
      <w:r w:rsidRPr="00B424D8">
        <w:rPr>
          <w:rFonts w:ascii="Calibri" w:hAnsi="Calibri" w:cs="Calibri"/>
          <w:sz w:val="22"/>
          <w:szCs w:val="22"/>
        </w:rPr>
        <w:t>é</w:t>
      </w:r>
      <w:r w:rsidRPr="00B424D8">
        <w:rPr>
          <w:rFonts w:ascii="Helvetica" w:hAnsi="Helvetica"/>
          <w:sz w:val="22"/>
          <w:szCs w:val="22"/>
        </w:rPr>
        <w:t>sar.</w:t>
      </w:r>
    </w:p>
    <w:p w14:paraId="0F052097" w14:textId="77777777" w:rsidR="00AA61E5" w:rsidRPr="00B424D8" w:rsidRDefault="00AA61E5" w:rsidP="00AA61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O VICE-GOVERNADOR, EM EXERC</w:t>
      </w:r>
      <w:r w:rsidRPr="00B424D8">
        <w:rPr>
          <w:rFonts w:ascii="Calibri" w:hAnsi="Calibri" w:cs="Calibri"/>
          <w:b/>
          <w:bCs/>
          <w:sz w:val="22"/>
          <w:szCs w:val="22"/>
        </w:rPr>
        <w:t>Í</w:t>
      </w:r>
      <w:r w:rsidRPr="00B424D8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B424D8">
        <w:rPr>
          <w:rFonts w:ascii="Calibri" w:hAnsi="Calibri" w:cs="Calibri"/>
          <w:b/>
          <w:bCs/>
          <w:sz w:val="22"/>
          <w:szCs w:val="22"/>
        </w:rPr>
        <w:t>Ã</w:t>
      </w:r>
      <w:r w:rsidRPr="00B424D8">
        <w:rPr>
          <w:rFonts w:ascii="Helvetica" w:hAnsi="Helvetica"/>
          <w:b/>
          <w:bCs/>
          <w:sz w:val="22"/>
          <w:szCs w:val="22"/>
        </w:rPr>
        <w:t>O PAULO,</w:t>
      </w:r>
      <w:r w:rsidRPr="00B424D8">
        <w:rPr>
          <w:rFonts w:ascii="Calibri" w:hAnsi="Calibri" w:cs="Calibri"/>
          <w:b/>
          <w:bCs/>
          <w:sz w:val="22"/>
          <w:szCs w:val="22"/>
        </w:rPr>
        <w:t> </w:t>
      </w:r>
      <w:r w:rsidRPr="00B424D8">
        <w:rPr>
          <w:rFonts w:ascii="Helvetica" w:hAnsi="Helvetica"/>
          <w:sz w:val="22"/>
          <w:szCs w:val="22"/>
        </w:rPr>
        <w:t>no uso de suas atribui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 xml:space="preserve">es legais e </w:t>
      </w:r>
      <w:r w:rsidRPr="00B424D8">
        <w:rPr>
          <w:rFonts w:ascii="Calibri" w:hAnsi="Calibri" w:cs="Calibri"/>
          <w:sz w:val="22"/>
          <w:szCs w:val="22"/>
        </w:rPr>
        <w:t>à</w:t>
      </w:r>
      <w:r w:rsidRPr="00B424D8">
        <w:rPr>
          <w:rFonts w:ascii="Helvetica" w:hAnsi="Helvetica"/>
          <w:sz w:val="22"/>
          <w:szCs w:val="22"/>
        </w:rPr>
        <w:t xml:space="preserve"> vista da delibera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do Conselho do Patrim</w:t>
      </w:r>
      <w:r w:rsidRPr="00B424D8">
        <w:rPr>
          <w:rFonts w:ascii="Calibri" w:hAnsi="Calibri" w:cs="Calibri"/>
          <w:sz w:val="22"/>
          <w:szCs w:val="22"/>
        </w:rPr>
        <w:t>ô</w:t>
      </w:r>
      <w:r w:rsidRPr="00B424D8">
        <w:rPr>
          <w:rFonts w:ascii="Helvetica" w:hAnsi="Helvetica"/>
          <w:sz w:val="22"/>
          <w:szCs w:val="22"/>
        </w:rPr>
        <w:t>nio Imobili</w:t>
      </w:r>
      <w:r w:rsidRPr="00B424D8">
        <w:rPr>
          <w:rFonts w:ascii="Calibri" w:hAnsi="Calibri" w:cs="Calibri"/>
          <w:sz w:val="22"/>
          <w:szCs w:val="22"/>
        </w:rPr>
        <w:t>á</w:t>
      </w:r>
      <w:r w:rsidRPr="00B424D8">
        <w:rPr>
          <w:rFonts w:ascii="Helvetica" w:hAnsi="Helvetica"/>
          <w:sz w:val="22"/>
          <w:szCs w:val="22"/>
        </w:rPr>
        <w:t>rio,</w:t>
      </w:r>
    </w:p>
    <w:p w14:paraId="52C008F0" w14:textId="77777777" w:rsidR="00AA61E5" w:rsidRPr="00B424D8" w:rsidRDefault="00AA61E5" w:rsidP="00AA61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Decreta:</w:t>
      </w:r>
    </w:p>
    <w:p w14:paraId="2C23AEFD" w14:textId="77777777" w:rsidR="00AA61E5" w:rsidRPr="00B424D8" w:rsidRDefault="00AA61E5" w:rsidP="00AA61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1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 xml:space="preserve"> - Fica transferida, da Secretaria de Gest</w:t>
      </w:r>
      <w:r w:rsidRPr="00B424D8">
        <w:rPr>
          <w:rFonts w:ascii="Calibri" w:hAnsi="Calibri" w:cs="Calibri"/>
          <w:sz w:val="22"/>
          <w:szCs w:val="22"/>
        </w:rPr>
        <w:t>ã</w:t>
      </w:r>
      <w:r w:rsidRPr="00B424D8">
        <w:rPr>
          <w:rFonts w:ascii="Helvetica" w:hAnsi="Helvetica"/>
          <w:sz w:val="22"/>
          <w:szCs w:val="22"/>
        </w:rPr>
        <w:t>o e Governo Digital para a Secretaria de Desenvolvimento Social, a administra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do im</w:t>
      </w:r>
      <w:r w:rsidRPr="00B424D8">
        <w:rPr>
          <w:rFonts w:ascii="Calibri" w:hAnsi="Calibri" w:cs="Calibri"/>
          <w:sz w:val="22"/>
          <w:szCs w:val="22"/>
        </w:rPr>
        <w:t>ó</w:t>
      </w:r>
      <w:r w:rsidRPr="00B424D8">
        <w:rPr>
          <w:rFonts w:ascii="Helvetica" w:hAnsi="Helvetica"/>
          <w:sz w:val="22"/>
          <w:szCs w:val="22"/>
        </w:rPr>
        <w:t>vel localizado na Rua Professor Solano de Abreu, n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 xml:space="preserve"> 122, Centro, no Munic</w:t>
      </w:r>
      <w:r w:rsidRPr="00B424D8">
        <w:rPr>
          <w:rFonts w:ascii="Calibri" w:hAnsi="Calibri" w:cs="Calibri"/>
          <w:sz w:val="22"/>
          <w:szCs w:val="22"/>
        </w:rPr>
        <w:t>í</w:t>
      </w:r>
      <w:r w:rsidRPr="00B424D8">
        <w:rPr>
          <w:rFonts w:ascii="Helvetica" w:hAnsi="Helvetica"/>
          <w:sz w:val="22"/>
          <w:szCs w:val="22"/>
        </w:rPr>
        <w:t>pio de Cerqueira C</w:t>
      </w:r>
      <w:r w:rsidRPr="00B424D8">
        <w:rPr>
          <w:rFonts w:ascii="Calibri" w:hAnsi="Calibri" w:cs="Calibri"/>
          <w:sz w:val="22"/>
          <w:szCs w:val="22"/>
        </w:rPr>
        <w:t>é</w:t>
      </w:r>
      <w:r w:rsidRPr="00B424D8">
        <w:rPr>
          <w:rFonts w:ascii="Helvetica" w:hAnsi="Helvetica"/>
          <w:sz w:val="22"/>
          <w:szCs w:val="22"/>
        </w:rPr>
        <w:t>sar, cadastrado no SGI sob o n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 xml:space="preserve"> 1, identificado e descrito nos autos do Processo Digital n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 xml:space="preserve"> 018.00020642/2024-58.</w:t>
      </w:r>
    </w:p>
    <w:p w14:paraId="6FFCE48B" w14:textId="77777777" w:rsidR="00AA61E5" w:rsidRPr="00B424D8" w:rsidRDefault="00AA61E5" w:rsidP="00AA61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2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o.</w:t>
      </w:r>
    </w:p>
    <w:p w14:paraId="53D89105" w14:textId="77777777" w:rsidR="00AA61E5" w:rsidRPr="00B424D8" w:rsidRDefault="00AA61E5" w:rsidP="00AA61E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FEL</w:t>
      </w:r>
      <w:r w:rsidRPr="00B424D8">
        <w:rPr>
          <w:rFonts w:ascii="Calibri" w:hAnsi="Calibri" w:cs="Calibri"/>
          <w:sz w:val="22"/>
          <w:szCs w:val="22"/>
        </w:rPr>
        <w:t>Í</w:t>
      </w:r>
      <w:r w:rsidRPr="00B424D8">
        <w:rPr>
          <w:rFonts w:ascii="Helvetica" w:hAnsi="Helvetica"/>
          <w:sz w:val="22"/>
          <w:szCs w:val="22"/>
        </w:rPr>
        <w:t>CIO RAMUTH</w:t>
      </w:r>
      <w:r w:rsidRPr="00B424D8">
        <w:rPr>
          <w:rFonts w:ascii="Calibri" w:hAnsi="Calibri" w:cs="Calibri"/>
          <w:sz w:val="22"/>
          <w:szCs w:val="22"/>
        </w:rPr>
        <w:t> </w:t>
      </w:r>
    </w:p>
    <w:sectPr w:rsidR="00AA61E5" w:rsidRPr="00B42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E5"/>
    <w:rsid w:val="00AA61E5"/>
    <w:rsid w:val="00C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17A6"/>
  <w15:chartTrackingRefBased/>
  <w15:docId w15:val="{5640E466-6D1E-4FF4-B2A4-04F04B0F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E5"/>
  </w:style>
  <w:style w:type="paragraph" w:styleId="Ttulo1">
    <w:name w:val="heading 1"/>
    <w:basedOn w:val="Normal"/>
    <w:next w:val="Normal"/>
    <w:link w:val="Ttulo1Char"/>
    <w:uiPriority w:val="9"/>
    <w:qFormat/>
    <w:rsid w:val="00AA6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6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6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6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6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6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6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6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6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6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6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61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61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61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61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61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61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6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6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6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61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61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61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6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61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6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2025-04-28T15:59:00Z</dcterms:created>
  <dcterms:modified xsi:type="dcterms:W3CDTF">2025-04-28T15:59:00Z</dcterms:modified>
</cp:coreProperties>
</file>