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0FF6" w14:textId="77777777" w:rsidR="00AE27CA" w:rsidRDefault="00114E87">
      <w:pPr>
        <w:pStyle w:val="Ttulo"/>
      </w:pPr>
      <w:r>
        <w:t>DECRETO Nº 56.571, DE 22 DE DEZEMBRO DE 2010</w:t>
      </w:r>
    </w:p>
    <w:p w14:paraId="26011262" w14:textId="77777777" w:rsidR="00AE27CA" w:rsidRDefault="00114E87">
      <w:pPr>
        <w:pStyle w:val="Recuodecorpodetexto"/>
      </w:pPr>
      <w:r>
        <w:t>Regulamenta dispositivos da Lei nº 10.547, de 2 de maio de 2000, alusivos ao emprego do fogo em práticas agrícolas, pastoris e florestais, bem como ao Sistema Estadual de Prevenção e Combate a Incêndios Florestais, revoga o Decreto nº 36.551, de 15 de março de 1993, e dá providências correlatas</w:t>
      </w:r>
    </w:p>
    <w:p w14:paraId="122AEE0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ALBERTO GOLDMAN, GOVERNADOR DO ESTADO DE SÃO PAULO, no uso de suas atribuições legais,</w:t>
      </w:r>
    </w:p>
    <w:p w14:paraId="13FB5F4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Decreta:</w:t>
      </w:r>
    </w:p>
    <w:p w14:paraId="2D824E7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CAPÍTULO I</w:t>
      </w:r>
    </w:p>
    <w:p w14:paraId="7B088C0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Disposições Preliminares</w:t>
      </w:r>
    </w:p>
    <w:p w14:paraId="11F2061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1º - Este decreto regulamenta dispositivos da Lei nº 10.547, de 2 de maio de 2000, especialmente sobre:</w:t>
      </w:r>
    </w:p>
    <w:p w14:paraId="0CDFCCAA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os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procedimentos referentes às hipóteses excepcionais de autorização de emprego do fogo em áreas com cobertura vegetal;</w:t>
      </w:r>
    </w:p>
    <w:p w14:paraId="00BB4D5C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a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organização do Sistema Estadual de Prevenção e Combate a Incêndios Florestais.</w:t>
      </w:r>
    </w:p>
    <w:p w14:paraId="2C936D5B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O disposto neste decreto não se aplica à queima da palha da cana-de-açúcar.</w:t>
      </w:r>
    </w:p>
    <w:p w14:paraId="2ED718F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CAPÍTULO II</w:t>
      </w:r>
    </w:p>
    <w:p w14:paraId="0CE5D06E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Da Queima Controlada</w:t>
      </w:r>
    </w:p>
    <w:p w14:paraId="6779BE20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2º - Admite-se o emprego do fogo em áreas com cobertura vegetal apenas na modalidade Queima Controlada, assim entendida como o uso do fogo como fator de produção e manejo agrícola, pastoril e florestal e para fins de pesquisa científica e tecnológica, em áreas com limites físicos previamente definidos.</w:t>
      </w:r>
    </w:p>
    <w:p w14:paraId="447FAF9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Em situações de incêndio florestal, poderá ser utilizada pelos órgãos competentes a técnica do contrafogo.</w:t>
      </w:r>
    </w:p>
    <w:p w14:paraId="71814EC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3º - O emprego do fogo mediante Queima Controlada depende de prévia autorização a ser obtida pelo interessado junto à CETESB - Companhia Ambiental do Estado de São Paulo.</w:t>
      </w:r>
    </w:p>
    <w:p w14:paraId="08B76D2E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4º - O interessado no emprego do fogo para os fins deste decreto, após o cumprimento de todos os requisitos e exigências constantes do artigo 4º da Lei nº 10.547, de 2 de maio de 2000, deverá requerer à CETESB, por meio de formulário denominado Comunicação de Queima Controlada, a autorização referida no artigo 3º deste decreto.</w:t>
      </w:r>
    </w:p>
    <w:p w14:paraId="7FE4253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O formulário mencionado no "caput" deste artigo deve ser instruído com:</w:t>
      </w:r>
    </w:p>
    <w:p w14:paraId="6E73E4CD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1. declaração de realização do preparo adequado da área a ser queimada, com a adoção dos procedimentos previstos na legislação;</w:t>
      </w:r>
    </w:p>
    <w:p w14:paraId="6F1D6D3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2. comprovante de propriedade, ou de justa posse, do imóvel onde se realizará a Queima Controlada;</w:t>
      </w:r>
    </w:p>
    <w:p w14:paraId="56F350E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3. cópia da autorização para desmatamento ou para ações de manejo florestal, quando for o caso;</w:t>
      </w:r>
    </w:p>
    <w:p w14:paraId="4F73DF9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4. descrição da área e do material a ser queimado, bem como mapa de localização georreferenciado em papel e em meio digital;</w:t>
      </w:r>
    </w:p>
    <w:p w14:paraId="2B54D79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lastRenderedPageBreak/>
        <w:t>5. previsão dos dias e horários para a realização da Queima Controlada;</w:t>
      </w:r>
    </w:p>
    <w:p w14:paraId="70DF260C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6. laudo agronômico, devidamente registrado mediante ART - Anotação de Responsabilidade Técnica junto ao CREA - Conselho Regional de Engenharia, Arquitetura e Agronomia, firmado por profissional habilitado, quando se tratar de Queima Controlada como medida fitossanitária;</w:t>
      </w:r>
    </w:p>
    <w:p w14:paraId="3BC3A008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7. projeto de pesquisa, com fundamentação científica e indicação dos técnicos responsáveis por sua realização, na hipótese de emprego do fogo para fins de pesquisa científica e tecnológica;</w:t>
      </w:r>
    </w:p>
    <w:p w14:paraId="5ADF2E8B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8. compromisso de acompanhamento de toda a operação de queima, até sua extinção, firmado por profissional habilitado;</w:t>
      </w:r>
    </w:p>
    <w:p w14:paraId="3F0969F5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9. comprovante de realização de vistoria prévia quando se tratar de área:</w:t>
      </w:r>
    </w:p>
    <w:p w14:paraId="67329F36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a) que contenha restos de exploração florestal;</w:t>
      </w:r>
    </w:p>
    <w:p w14:paraId="1C12D83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b) limítrofe a espaços territoriais especialmente protegidos (Constituição Federal, artigo 225, § 1º, III).</w:t>
      </w:r>
    </w:p>
    <w:p w14:paraId="19FCE07D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5º - A emissão, pela CETESB, da Autorização de Queima Controlada será efetivada no prazo de 15 (quinze) dias, contados da data de protocolização da Comunicação a que alude o artigo 4º deste decreto, ficando condicionada ao atendimento de todos os requisitos legais e regulamentares.</w:t>
      </w:r>
    </w:p>
    <w:p w14:paraId="153CEB96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A Autorização de Queima Controlada:</w:t>
      </w:r>
    </w:p>
    <w:p w14:paraId="5D269A9A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1. será emitida com prazo de validade suficiente à realização da operação, dela constando, expressamente, os períodos previstos, que devem ter condições climáticas adequadas, e o compromisso formal do requerente de comunicar aos confrontantes a área, data e hora de realização da queima, nos termos em que autorizada;</w:t>
      </w:r>
    </w:p>
    <w:p w14:paraId="2D06003B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2. quando anteriormente emitida, poderá ser revalidada pela CETESB, para a mesma área, os mesmos fins e o mesmo interessado, ficando dispensada nova apresentação dos documentos indicados no artigo 4º deste decreto, salvo os comprovantes de comunicação aos confrontantes.</w:t>
      </w:r>
    </w:p>
    <w:p w14:paraId="5A439BB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6º - O interessado no emprego do fogo nos termos deste decreto deverá adotar as providências necessárias para que o profissional referido no item 8 do parágrafo único do artigo 4º porte, durante toda a operação, a autorização emitida pela CETESB e cópia dos documentos listados nesse dispositivo.</w:t>
      </w:r>
    </w:p>
    <w:p w14:paraId="6EB8C158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7º - O emprego do fogo nos moldes determinados por este decreto poderá ser feito de forma solidária, assim entendida a operação realizada em conjunto por vários produtores, abrangendo simultaneamente diversas propriedades familiares contíguas, desde que o somatório das áreas não exceda 500 (quinhentos) hectares.</w:t>
      </w:r>
    </w:p>
    <w:p w14:paraId="40DE4A5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Na hipótese de que trata o "caput" deste artigo, a Comunicação e a Autorização de Queima Controlada deverão contemplar todas as propriedades envolvidas.</w:t>
      </w:r>
    </w:p>
    <w:p w14:paraId="2AD627A6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8º - Com base nas condições atmosféricas e no volume da demanda de Autorização de Queima Controlada, a CETESB poderá estabelecer escalonamento regional para controle dos níveis de fumaça produzidos.</w:t>
      </w:r>
    </w:p>
    <w:p w14:paraId="74BBC87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9º - A CETESB determinará a suspensão da Queima Controlada em determinada região ou Município quando:</w:t>
      </w:r>
    </w:p>
    <w:p w14:paraId="63059FA5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constatados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riscos para a vida, danos ambientais ou condições meteorológicas desfavoráveis;</w:t>
      </w:r>
    </w:p>
    <w:p w14:paraId="69CA5BE0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lastRenderedPageBreak/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a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qualidade do ar atingir índices prejudiciais à saúde humana, observados os limites de saturação previstos em lei;</w:t>
      </w:r>
    </w:p>
    <w:p w14:paraId="13337F8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os níveis de fumaça originados de queimadas ultrapassarem limites mínimos de visibilidade, comprometendo e colocando em risco as operações aeronáuticas, rodoviárias, fluviais e de outros meios de transporte.</w:t>
      </w:r>
    </w:p>
    <w:p w14:paraId="39B0787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1º - O Secretário do Meio Ambiente poderá fixar, mediante resolução, os critérios para a definição das hipóteses descritas no inciso I deste artigo.</w:t>
      </w:r>
    </w:p>
    <w:p w14:paraId="420A7B4B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2º - Para fins de aplicação do inciso III deste artigo, a CETESB se baseará nas informações e solicitações emanadas dos órgãos reguladores das atividades ali descritas.</w:t>
      </w:r>
    </w:p>
    <w:p w14:paraId="2728D51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10 - A CETESB suspenderá ou cancelará a Autorização de Queima Controlada nos seguintes casos:</w:t>
      </w:r>
    </w:p>
    <w:p w14:paraId="6482F1CC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risco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para a vida ou danos ao meio ambiente em decorrência de alteração das condições ambientais e/ou meteorológicas nos locais em que seria realizada a Queima Controlada;</w:t>
      </w:r>
    </w:p>
    <w:p w14:paraId="0E830C4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 - interesse e segurança públicos;</w:t>
      </w:r>
    </w:p>
    <w:p w14:paraId="547AF295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descumprimento das normas vigentes.</w:t>
      </w:r>
    </w:p>
    <w:p w14:paraId="0BB92276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O Secretário do Meio Ambiente poderá fixar, mediante resolução, os critérios para a definição das hipóteses descritas no inciso I deste artigo.</w:t>
      </w:r>
    </w:p>
    <w:p w14:paraId="586BC4A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CAPÍTULO III</w:t>
      </w:r>
    </w:p>
    <w:p w14:paraId="39645F4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Do Sistema Estadual de Prevenção e Combate a Incêndios Florestais</w:t>
      </w:r>
    </w:p>
    <w:p w14:paraId="5AA84FD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11 - O Sistema Estadual de Prevenção e Combate a Incêndios Florestais, a que alude o artigo 18 da Lei nº 10.547, de 2 de maio de 2000, tem os seguintes objetivos:</w:t>
      </w:r>
    </w:p>
    <w:p w14:paraId="060B6FD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proteger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áreas com cobertura vegetal contra incêndios;</w:t>
      </w:r>
    </w:p>
    <w:p w14:paraId="7FCDDC7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proteger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os recursos naturais existentes nas áreas mencionadas no inciso I deste artigo;</w:t>
      </w:r>
    </w:p>
    <w:p w14:paraId="1790F517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erradicar a prática do uso do fogo, respeitado o disposto neste decreto;</w:t>
      </w:r>
    </w:p>
    <w:p w14:paraId="2F173E0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IV - </w:t>
      </w:r>
      <w:proofErr w:type="gramStart"/>
      <w:r>
        <w:rPr>
          <w:rFonts w:ascii="Helvetica" w:hAnsi="Helvetica" w:cs="Courier New"/>
          <w:color w:val="000000"/>
          <w:sz w:val="22"/>
        </w:rPr>
        <w:t>desenvolver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alternativas ao uso do fogo para o manejo agrícola, pastoril e florestal;</w:t>
      </w:r>
    </w:p>
    <w:p w14:paraId="29B4A2F6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V - </w:t>
      </w:r>
      <w:proofErr w:type="gramStart"/>
      <w:r>
        <w:rPr>
          <w:rFonts w:ascii="Helvetica" w:hAnsi="Helvetica" w:cs="Courier New"/>
          <w:color w:val="000000"/>
          <w:sz w:val="22"/>
        </w:rPr>
        <w:t>desenvolver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técnicas seguras de uso do fogo, nas hipóteses legalmente admitidas.</w:t>
      </w:r>
    </w:p>
    <w:p w14:paraId="11DC853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12 - Para atendimento de seus objetivos, o Sistema Estadual de Prevenção e Combate a Incêndios Florestais poderá:</w:t>
      </w:r>
    </w:p>
    <w:p w14:paraId="53EF849E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capacitar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recursos humanos para difusão das respectivas técnicas e para a conscientização da população sobre os riscos do emprego inadequado do fogo;</w:t>
      </w:r>
    </w:p>
    <w:p w14:paraId="26BF81FC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planejar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as áreas prioritárias para fiscalização;</w:t>
      </w:r>
    </w:p>
    <w:p w14:paraId="1BEA593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formar brigadas regionais e municipais, institucionais ou voluntárias, para combate aos incêndios em áreas com cobertura vegetal;</w:t>
      </w:r>
    </w:p>
    <w:p w14:paraId="086C92E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IV - </w:t>
      </w:r>
      <w:proofErr w:type="gramStart"/>
      <w:r>
        <w:rPr>
          <w:rFonts w:ascii="Helvetica" w:hAnsi="Helvetica" w:cs="Courier New"/>
          <w:color w:val="000000"/>
          <w:sz w:val="22"/>
        </w:rPr>
        <w:t>estimular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parcerias entre os setores público e privado, visando ao fomento e desenvolvimento das ações de sua competência, com ênfase às relativas à formação de brigadas.</w:t>
      </w:r>
    </w:p>
    <w:p w14:paraId="484D7E0A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13 - O Sistema Estadual de Prevenção e Combate a Incêndios Florestais desenvolverá programas destinados a prevenir, controlar, fiscalizar e combater incêndios em áreas com cobertura vegetal, com a participação dos diversos níveis de governo e da comunidade local.</w:t>
      </w:r>
    </w:p>
    <w:p w14:paraId="5FE92DB5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lastRenderedPageBreak/>
        <w:t>Artigo 14 - São órgãos do Sistema Estadual de Prevenção e Combate a Incêndios Florestais:</w:t>
      </w:r>
    </w:p>
    <w:p w14:paraId="0F8B5E0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 - órgão coordenador: Secretaria do Meio Ambiente;</w:t>
      </w:r>
    </w:p>
    <w:p w14:paraId="70A42F1A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 - órgãos centrais: Casa Militar, Secretaria da Segurança Pública e Secretaria do Meio Ambiente;</w:t>
      </w:r>
    </w:p>
    <w:p w14:paraId="65AFE77D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III </w:t>
      </w:r>
      <w:proofErr w:type="gramStart"/>
      <w:r>
        <w:rPr>
          <w:rFonts w:ascii="Helvetica" w:hAnsi="Helvetica" w:cs="Courier New"/>
          <w:color w:val="000000"/>
          <w:sz w:val="22"/>
        </w:rPr>
        <w:t>-  órgãos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executores:</w:t>
      </w:r>
    </w:p>
    <w:p w14:paraId="285087BE" w14:textId="20360D41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2"/>
        </w:rPr>
      </w:pPr>
      <w:r w:rsidRPr="00114E87">
        <w:rPr>
          <w:rFonts w:ascii="Helvetica" w:hAnsi="Helvetica" w:cs="Courier New"/>
          <w:strike/>
          <w:color w:val="000000"/>
          <w:sz w:val="22"/>
        </w:rPr>
        <w:t xml:space="preserve">a) Coordenadoria de Biodiversidade e Recursos Naturais - CBRN, Coordenadoria de Planejamento Ambiental - CPLA, Coordenadoria de Educação Ambiental - CEA e Instituto </w:t>
      </w:r>
      <w:proofErr w:type="gramStart"/>
      <w:r w:rsidRPr="00114E87">
        <w:rPr>
          <w:rFonts w:ascii="Helvetica" w:hAnsi="Helvetica" w:cs="Courier New"/>
          <w:strike/>
          <w:color w:val="000000"/>
          <w:sz w:val="22"/>
        </w:rPr>
        <w:t>Florestal,da</w:t>
      </w:r>
      <w:proofErr w:type="gramEnd"/>
      <w:r w:rsidRPr="00114E87">
        <w:rPr>
          <w:rFonts w:ascii="Helvetica" w:hAnsi="Helvetica" w:cs="Courier New"/>
          <w:strike/>
          <w:color w:val="000000"/>
          <w:sz w:val="22"/>
        </w:rPr>
        <w:t xml:space="preserve"> Secretaria do Meio Ambiente;</w:t>
      </w:r>
    </w:p>
    <w:p w14:paraId="46A36908" w14:textId="1E5E20A6" w:rsidR="00114E87" w:rsidRPr="00AD1841" w:rsidRDefault="00114E87" w:rsidP="00114E87">
      <w:pPr>
        <w:pStyle w:val="PargrafodaLista"/>
        <w:spacing w:after="0" w:line="240" w:lineRule="auto"/>
        <w:ind w:left="1417"/>
        <w:contextualSpacing w:val="0"/>
        <w:jc w:val="both"/>
        <w:rPr>
          <w:rFonts w:ascii="Helvetica" w:hAnsi="Helvetica" w:cs="Courier New"/>
          <w:b/>
          <w:i/>
        </w:rPr>
      </w:pPr>
      <w:bookmarkStart w:id="0" w:name="_Hlk74816495"/>
      <w:r w:rsidRPr="00AD1841">
        <w:rPr>
          <w:rFonts w:ascii="Helvetica" w:hAnsi="Helvetica" w:cs="Courier New"/>
          <w:b/>
          <w:i/>
        </w:rPr>
        <w:t>(</w:t>
      </w:r>
      <w:r w:rsidRPr="00AD1841">
        <w:rPr>
          <w:rFonts w:ascii="Helvetica" w:hAnsi="Helvetica" w:cs="Courier New"/>
          <w:b/>
          <w:i/>
          <w:color w:val="800080"/>
        </w:rPr>
        <w:t>*</w:t>
      </w:r>
      <w:r w:rsidRPr="00AD1841">
        <w:rPr>
          <w:rFonts w:ascii="Helvetica" w:hAnsi="Helvetica" w:cs="Courier New"/>
          <w:b/>
          <w:i/>
        </w:rPr>
        <w:t xml:space="preserve">) Nova Redação dada pelo Decreto nº </w:t>
      </w:r>
      <w:r>
        <w:rPr>
          <w:rFonts w:ascii="Helvetica" w:hAnsi="Helvetica" w:cs="Courier New"/>
          <w:b/>
          <w:i/>
        </w:rPr>
        <w:t xml:space="preserve">65.796 de 16 de junho de 2021 </w:t>
      </w:r>
      <w:r w:rsidRPr="00AD1841">
        <w:rPr>
          <w:rFonts w:ascii="Helvetica" w:hAnsi="Helvetica" w:cs="Courier New"/>
          <w:b/>
          <w:i/>
        </w:rPr>
        <w:t xml:space="preserve">(art. </w:t>
      </w:r>
      <w:r>
        <w:rPr>
          <w:rFonts w:ascii="Helvetica" w:hAnsi="Helvetica" w:cs="Courier New"/>
          <w:b/>
          <w:i/>
        </w:rPr>
        <w:t>53</w:t>
      </w:r>
      <w:r w:rsidRPr="00AD1841">
        <w:rPr>
          <w:rFonts w:ascii="Helvetica" w:hAnsi="Helvetica" w:cs="Courier New"/>
          <w:b/>
          <w:i/>
        </w:rPr>
        <w:t>)</w:t>
      </w:r>
      <w:bookmarkEnd w:id="0"/>
      <w:r w:rsidRPr="00AD1841">
        <w:rPr>
          <w:rFonts w:ascii="Helvetica" w:hAnsi="Helvetica" w:cs="Courier New"/>
          <w:b/>
          <w:i/>
        </w:rPr>
        <w:t>:</w:t>
      </w:r>
    </w:p>
    <w:p w14:paraId="54A74B6E" w14:textId="436E691F" w:rsidR="00114E87" w:rsidRPr="00114E87" w:rsidRDefault="00114E87" w:rsidP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2"/>
          <w:szCs w:val="22"/>
        </w:rPr>
      </w:pPr>
      <w:r w:rsidRPr="00114E87">
        <w:rPr>
          <w:rFonts w:ascii="Helvetica" w:hAnsi="Helvetica" w:cs="Courier New"/>
          <w:color w:val="0000FF"/>
          <w:sz w:val="22"/>
          <w:szCs w:val="22"/>
        </w:rPr>
        <w:t>"a) Coordenadoria de Fiscalização e Biodiversidade - CFB, Coordenadoria de Planejamento Ambiental - CPLA, Coordenadoria de Educação Ambiental - CEA e Instituto de Pesquisas Ambientais;"</w:t>
      </w:r>
      <w:r w:rsidR="002424C5">
        <w:rPr>
          <w:rFonts w:ascii="Helvetica" w:hAnsi="Helvetica" w:cs="Courier New"/>
          <w:color w:val="0000FF"/>
          <w:sz w:val="22"/>
          <w:szCs w:val="22"/>
        </w:rPr>
        <w:t>; (NR)</w:t>
      </w:r>
    </w:p>
    <w:p w14:paraId="34745BFE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b) CETESB;</w:t>
      </w:r>
    </w:p>
    <w:p w14:paraId="6EF9DC30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c) Fundação para Conservação e a Produção Florestal do Estado de São Paulo; </w:t>
      </w:r>
    </w:p>
    <w:p w14:paraId="0281112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d) Polícia Militar Ambiental, Polícia Militar Rodoviária e Corpo de Bombeiros, da Polícia Militar do Estado de São Paulo;</w:t>
      </w:r>
    </w:p>
    <w:p w14:paraId="2C7AE3D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e) Coordenadoria Estadual de Defesa Civil, da Casa Militar;</w:t>
      </w:r>
    </w:p>
    <w:p w14:paraId="0183D2E8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IV - órgãos seccionais: demais Secretarias de Estado que possam colaborar com as tarefas de prevenção, controle e combate aos incêndios em áreas com cobertura vegetal e no fomento de técnicas alternativas ao uso do fogo para o manejo agrícola, pastoril e florestal;</w:t>
      </w:r>
    </w:p>
    <w:p w14:paraId="393EB4F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V - órgãos locais: os Municípios, na qualidade de integrantes do Sistema Estadual de Administração da Qualidade Ambiental - SEAQUA, por intermédio de seus órgãos e entidades, inclusive ambientais, que tenham competência para as tarefas de prevenção, controle, fiscalização e combate aos incêndios em áreas com cobertura vegetal.</w:t>
      </w:r>
    </w:p>
    <w:p w14:paraId="35B0774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Parágrafo único - O Conselho Estadual do Meio Ambiente - CONSEMA poderá acompanhar a implementação do sistema de que trata este artigo. </w:t>
      </w:r>
    </w:p>
    <w:p w14:paraId="4DDC385B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15 - A atividade de coordenação a que alude o inciso I do artigo 14 deste decreto compreende a articulação da participação dos demais órgãos e entidades do Sistema Estadual de Prevenção e Combate a Incêndios Florestais, por intermédio de secretaria operacional a ser implantada junto à CBRN.</w:t>
      </w:r>
    </w:p>
    <w:p w14:paraId="146ACDE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A secretaria a que se refere o "caput" deste artigo será apoiada pelos demais órgãos e entidades do SEAQUA, na forma a ser estabelecida em resolução do Secretário do Meio Ambiente.</w:t>
      </w:r>
    </w:p>
    <w:p w14:paraId="606AF94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16 - Compete aos órgãos centrais do Sistema Estadual de Prevenção e Combate a Incêndios Florestais:</w:t>
      </w:r>
    </w:p>
    <w:p w14:paraId="02E90BA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acompanhar e controlar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as ações de prevenção, controle, fiscalização e combate aos focos de incêndio;</w:t>
      </w:r>
    </w:p>
    <w:p w14:paraId="416FF13C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sistematizar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as informações sobre detecção de focos de incêndio;</w:t>
      </w:r>
    </w:p>
    <w:p w14:paraId="7E866B27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monitorar as condições climáticas regionais;</w:t>
      </w:r>
    </w:p>
    <w:p w14:paraId="05C9BEA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IV - </w:t>
      </w:r>
      <w:proofErr w:type="gramStart"/>
      <w:r>
        <w:rPr>
          <w:rFonts w:ascii="Helvetica" w:hAnsi="Helvetica" w:cs="Courier New"/>
          <w:color w:val="000000"/>
          <w:sz w:val="22"/>
        </w:rPr>
        <w:t>avaliar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os resultados dos programas e ações empreendidos.</w:t>
      </w:r>
    </w:p>
    <w:p w14:paraId="27A35CA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Artigo 17 - No exercício da atribuição a que alude o inciso III do artigo 14 deste decreto, compete: </w:t>
      </w:r>
    </w:p>
    <w:p w14:paraId="4125C8DC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lastRenderedPageBreak/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à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CEA e à Polícia Militar Ambiental, promover cursos, treinamentos e capacitações, objetivando a habilitação de técnicos dos Municípios para o exercício da prevenção primária aos crimes e infrações administrativas ambientais em decorrência do uso irregular do fogo;</w:t>
      </w:r>
    </w:p>
    <w:p w14:paraId="61976C1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ao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Corpo de Bombeiros, em articulação com os órgãos locais do Sistema Estadual de Prevenção e Combate a Incêndios Florestais, promover cursos, treinamentos e capacitações, objetivando a habilitação de técnicos para atuarem junto aos Municípios no tocante à prevenção e combate de incêndios.</w:t>
      </w:r>
    </w:p>
    <w:p w14:paraId="091BD70D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18 - O planejamento dos trabalhos de prevenção, controle, fiscalização e combate de incêndios em áreas com cobertura vegetal, no âmbito do Sistema Estadual de Prevenção e Combate a Incêndios Florestais, deverá priorizar áreas e situações de risco para o meio ambiente, a saúde humana e a segurança pública.</w:t>
      </w:r>
    </w:p>
    <w:p w14:paraId="0C15D5E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1º - São áreas prioritárias de atuação do sistema mencionado no "caput" deste artigo aquelas cobertas com vegetação nativa ou reflorestadas nas quais o uso do fogo é prática recorrente de manejo agrícola, pastoril e florestal.</w:t>
      </w:r>
    </w:p>
    <w:p w14:paraId="3CBAEF8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2º - A definição das áreas prioritárias de atuação deve considerar:</w:t>
      </w:r>
    </w:p>
    <w:p w14:paraId="6A830EBD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1. o Inventário Florestal do Estado;</w:t>
      </w:r>
    </w:p>
    <w:p w14:paraId="40D9518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2. a localização de Unidades de Conservação ou florestas experimentais, bem assim demais áreas legalmente protegidas, como Áreas de Preservação Permanente e Reservas Legais;</w:t>
      </w:r>
    </w:p>
    <w:p w14:paraId="6C1AC02D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3. a localização das Áreas Prioritárias para Incremento da Conectividade Florestal, estudadas pelo Projeto Biota da Fundação de Amparo a Pesquisa do Estado de São Paulo - FAPESP;</w:t>
      </w:r>
    </w:p>
    <w:p w14:paraId="594B6765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4. o Zoneamento do Setor Sucroalcooleiro;</w:t>
      </w:r>
    </w:p>
    <w:p w14:paraId="3CCA810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5. o Zoneamento do Litoral;</w:t>
      </w:r>
    </w:p>
    <w:p w14:paraId="3FC3F21C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6. o disposto em leis concernentes aos mananciais da Região Metropolitana de São Paulo;</w:t>
      </w:r>
    </w:p>
    <w:p w14:paraId="5B2BE17B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7. o traçado de rodovias, ferrovias, hidrovias e dutos;</w:t>
      </w:r>
    </w:p>
    <w:p w14:paraId="3D76063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8. trabalhos científicos de reconhecida procedência e idoneidade.</w:t>
      </w:r>
    </w:p>
    <w:p w14:paraId="73D8962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19 - Os trabalhos de controle, fiscalização e monitoramento envolvendo emprego de fogo, no âmbito do Sistema Estadual de Prevenção e Combate a Incêndios Florestais, serão desenvolvidos pela CBRN e pela CETESB, em articulação com a Polícia Militar Ambiental, e deverão contar com o apoio dos órgãos locais dotados de poder de polícia administrativa ambiental.</w:t>
      </w:r>
    </w:p>
    <w:p w14:paraId="57068A1A" w14:textId="51157C3E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2"/>
        </w:rPr>
      </w:pPr>
      <w:r w:rsidRPr="00114E87">
        <w:rPr>
          <w:rFonts w:ascii="Helvetica" w:hAnsi="Helvetica" w:cs="Courier New"/>
          <w:strike/>
          <w:color w:val="000000"/>
          <w:sz w:val="22"/>
        </w:rPr>
        <w:t>Artigo 20 - Os trabalhos de combate a incêndios em áreas com cobertura vegetal deverão ser desenvolvidos pela Polícia Militar Ambiental, pelo Corpo de Bombeiros e pela Coordenadoria Estadual de Defesa Civil, em articulação, quando couber, com a Fundação para Conservação e a Produção Florestal do Estado de São Paulo, o Instituto Florestal e os órgãos locais do Sistema Estadual de Prevenção e Combate a Incêndios Florestais.</w:t>
      </w:r>
    </w:p>
    <w:p w14:paraId="48EA8ECC" w14:textId="1C174338" w:rsidR="00114E87" w:rsidRPr="00AD1841" w:rsidRDefault="00114E87" w:rsidP="00754267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Helvetica" w:hAnsi="Helvetica" w:cs="Courier New"/>
          <w:b/>
          <w:i/>
        </w:rPr>
      </w:pPr>
      <w:bookmarkStart w:id="1" w:name="_Hlk74817060"/>
      <w:r w:rsidRPr="00AD1841">
        <w:rPr>
          <w:rFonts w:ascii="Helvetica" w:hAnsi="Helvetica" w:cs="Courier New"/>
          <w:b/>
          <w:i/>
        </w:rPr>
        <w:t>(</w:t>
      </w:r>
      <w:r w:rsidRPr="00AD1841">
        <w:rPr>
          <w:rFonts w:ascii="Helvetica" w:hAnsi="Helvetica" w:cs="Courier New"/>
          <w:b/>
          <w:i/>
          <w:color w:val="800080"/>
        </w:rPr>
        <w:t>*</w:t>
      </w:r>
      <w:r w:rsidRPr="00AD1841">
        <w:rPr>
          <w:rFonts w:ascii="Helvetica" w:hAnsi="Helvetica" w:cs="Courier New"/>
          <w:b/>
          <w:i/>
        </w:rPr>
        <w:t xml:space="preserve">) Nova Redação dada pelo Decreto nº </w:t>
      </w:r>
      <w:r>
        <w:rPr>
          <w:rFonts w:ascii="Helvetica" w:hAnsi="Helvetica" w:cs="Courier New"/>
          <w:b/>
          <w:i/>
        </w:rPr>
        <w:t xml:space="preserve">65.796 de 16 de junho de 2021 </w:t>
      </w:r>
      <w:r w:rsidRPr="00AD1841">
        <w:rPr>
          <w:rFonts w:ascii="Helvetica" w:hAnsi="Helvetica" w:cs="Courier New"/>
          <w:b/>
          <w:i/>
        </w:rPr>
        <w:t xml:space="preserve">(art. </w:t>
      </w:r>
      <w:r>
        <w:rPr>
          <w:rFonts w:ascii="Helvetica" w:hAnsi="Helvetica" w:cs="Courier New"/>
          <w:b/>
          <w:i/>
        </w:rPr>
        <w:t>53</w:t>
      </w:r>
      <w:r w:rsidRPr="00AD1841">
        <w:rPr>
          <w:rFonts w:ascii="Helvetica" w:hAnsi="Helvetica" w:cs="Courier New"/>
          <w:b/>
          <w:i/>
        </w:rPr>
        <w:t>):</w:t>
      </w:r>
    </w:p>
    <w:p w14:paraId="404C4472" w14:textId="52FBF3D8" w:rsidR="00114E87" w:rsidRPr="00114E87" w:rsidRDefault="00114E87" w:rsidP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0"/>
          <w:szCs w:val="22"/>
        </w:rPr>
      </w:pPr>
      <w:r w:rsidRPr="00114E87">
        <w:rPr>
          <w:rFonts w:ascii="Helvetica" w:hAnsi="Helvetica" w:cs="Courier New"/>
          <w:color w:val="0000FF"/>
          <w:sz w:val="22"/>
          <w:szCs w:val="22"/>
        </w:rPr>
        <w:t>"Artigo 20 - Os trabalhos de combate a incêndios em áreas com cobertura vegetal deverão ser desenvolvidos pela Polícia Militar Ambiental, pelo Corpo de Bombeiros e pela Coordenadoria Estadual de Defesa Civil, em articulação, quando couber, com a Fundação para Conservação e a Produção Florestal do Estado de São Paulo, o Instituto de Pesquisas Ambientais e os órgãos locais do Sistema Estadual de Prevenção e Combate a Incêndios Florestais."</w:t>
      </w:r>
      <w:bookmarkEnd w:id="1"/>
      <w:r w:rsidR="002424C5">
        <w:rPr>
          <w:rFonts w:ascii="Helvetica" w:hAnsi="Helvetica" w:cs="Courier New"/>
          <w:color w:val="0000FF"/>
          <w:sz w:val="22"/>
          <w:szCs w:val="22"/>
        </w:rPr>
        <w:t>; (NR)</w:t>
      </w:r>
    </w:p>
    <w:p w14:paraId="30ECD93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lastRenderedPageBreak/>
        <w:t>Artigo 21 - Os órgãos seccionais e locais a que aludem os incisos IV e V do artigo 14 deste decreto deverão, sempre que couber, participar das ações de prevenção e atendimento a emergências de combate aos focos de incêndio.</w:t>
      </w:r>
    </w:p>
    <w:p w14:paraId="09550D2A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Artigo 22 - Em caso de risco iminente decorrente de focos de incêndios, a Coordenadoria Estadual de Defesa Civil, ouvidos a Polícia Militar Ambiental, o Corpo de Bombeiros e a Secretaria do Meio Ambiente, proporá aos Prefeitos a decretação de </w:t>
      </w:r>
      <w:proofErr w:type="gramStart"/>
      <w:r>
        <w:rPr>
          <w:rFonts w:ascii="Helvetica" w:hAnsi="Helvetica" w:cs="Courier New"/>
          <w:color w:val="000000"/>
          <w:sz w:val="22"/>
        </w:rPr>
        <w:t>situação de emergência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ou de estado de calamidade pública.</w:t>
      </w:r>
    </w:p>
    <w:p w14:paraId="1EE6A800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23 - A cooperação entre o Estado de São Paulo, as entidades da administração indireta do Estado e os Municípios, visando a operacionalizar o Sistema Estadual de Prevenção e Combate a Incêndios Florestais, será formalizada por meio de convênio, observados os termos do Decreto nº 40.722, de 20 de março de 1996, com suas alterações posteriores.</w:t>
      </w:r>
    </w:p>
    <w:p w14:paraId="11C7D42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Os convênios a serem firmados pelo Estado de São Paulo, por meio da Secretaria da Segurança Pública, com os Municípios para formação de unidades operacionais do Corpos de Bombeiros observarão, também, a Lei nº 684, de 30 de setembro de 1975, e o Decreto nº 22.171, de 8 de maio de 1984.</w:t>
      </w:r>
    </w:p>
    <w:p w14:paraId="3A21BE7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CAPÍTULO IV </w:t>
      </w:r>
    </w:p>
    <w:p w14:paraId="3B93E7B1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Disposições Finais</w:t>
      </w:r>
    </w:p>
    <w:p w14:paraId="342C47B2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24 - Durante o processo de licenciamento ambiental referente a empreendimentos potencialmente causadores de significativa degradação ambiental, que apresentem riscos de acidentes capazes de provocar incêndios em áreas com cobertura vegetal, a CETESB deverá impor exigências aptas a contribuir com os Municípios e as Unidades de Conservação para formação de brigadas de combate a incêndios e aquisição e manutenção de equipamentos necessários a essa finalidade.</w:t>
      </w:r>
    </w:p>
    <w:p w14:paraId="21C73BB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1º - Nos processos de licenciamento ambiental descritos no "caput" deste artigo, deve ser incluída, como medida de mitigação, a obrigação do empreendedor de auxiliar, em casos de emergência, o combate de incêndios em áreas com cobertura vegetal mediante a integração de suas próprias brigadas às brigadas municipais.</w:t>
      </w:r>
    </w:p>
    <w:p w14:paraId="734A192B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§ 2º - A secretaria operacional do Sistema Estadual de Prevenção e Combate a Incêndios Florestais poderá propor ao Secretário do Meio Ambiente parâmetros a serem adotados </w:t>
      </w:r>
      <w:proofErr w:type="gramStart"/>
      <w:r>
        <w:rPr>
          <w:rFonts w:ascii="Helvetica" w:hAnsi="Helvetica" w:cs="Courier New"/>
          <w:color w:val="000000"/>
          <w:sz w:val="22"/>
        </w:rPr>
        <w:t>nos processo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de licenciamento a que alude o "caput" deste artigo.</w:t>
      </w:r>
    </w:p>
    <w:p w14:paraId="7CB469F9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25 - Na elaboração de contratos de concessão e nos processos de licenciamento ambiental estadual de rodovias, deverão os órgãos e entidades da Administração Pública estadual adotar providências visando a garantir a prevenção, sob responsabilidade de empreendedores e concessionários, da ocorrência de fogo nas faixas de domínio do empreendimento.</w:t>
      </w:r>
    </w:p>
    <w:p w14:paraId="30527044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26 - Este decreto entra em vigor na data de sua publicação, ficando revogado o Decreto nº 36.551, de 15 de março de 1993.</w:t>
      </w:r>
    </w:p>
    <w:p w14:paraId="65A9AF73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Palácio dos Bandeirantes, 22 de dezembro de 2010</w:t>
      </w:r>
    </w:p>
    <w:p w14:paraId="39BCCB4F" w14:textId="77777777" w:rsidR="00AE27CA" w:rsidRDefault="00114E8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ALBERTO GOLDMAN</w:t>
      </w:r>
    </w:p>
    <w:sectPr w:rsidR="00AE27C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033A"/>
    <w:multiLevelType w:val="hybridMultilevel"/>
    <w:tmpl w:val="46B87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78C"/>
    <w:rsid w:val="00114E87"/>
    <w:rsid w:val="002424C5"/>
    <w:rsid w:val="00754267"/>
    <w:rsid w:val="007F59EB"/>
    <w:rsid w:val="0092478C"/>
    <w:rsid w:val="00A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1A4E"/>
  <w15:chartTrackingRefBased/>
  <w15:docId w15:val="{D2C46E21-5986-4C3E-8859-3F43E196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spacing w:before="60" w:after="60"/>
      <w:ind w:firstLine="1418"/>
      <w:jc w:val="center"/>
    </w:pPr>
    <w:rPr>
      <w:rFonts w:ascii="Helvetica" w:hAnsi="Helvetica" w:cs="Courier New"/>
      <w:b/>
      <w:bCs/>
      <w:color w:val="000000"/>
      <w:sz w:val="22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before="60" w:after="60"/>
      <w:ind w:left="3686"/>
      <w:jc w:val="both"/>
    </w:pPr>
    <w:rPr>
      <w:rFonts w:ascii="Helvetica" w:hAnsi="Helvetica" w:cs="Courier New"/>
      <w:color w:val="000000"/>
      <w:sz w:val="22"/>
    </w:rPr>
  </w:style>
  <w:style w:type="paragraph" w:styleId="PargrafodaLista">
    <w:name w:val="List Paragraph"/>
    <w:basedOn w:val="Normal"/>
    <w:uiPriority w:val="34"/>
    <w:qFormat/>
    <w:rsid w:val="00114E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A5C8-8AD7-4C3C-B03C-61855F70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2636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56</vt:lpstr>
    </vt:vector>
  </TitlesOfParts>
  <Company>Prodesp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56</dc:title>
  <dc:subject/>
  <dc:creator>CCIV-TMOliveira</dc:creator>
  <cp:keywords/>
  <dc:description/>
  <cp:lastModifiedBy>Raquel Nader</cp:lastModifiedBy>
  <cp:revision>6</cp:revision>
  <dcterms:created xsi:type="dcterms:W3CDTF">2021-06-17T13:08:00Z</dcterms:created>
  <dcterms:modified xsi:type="dcterms:W3CDTF">2021-06-17T14:36:00Z</dcterms:modified>
</cp:coreProperties>
</file>