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CE" w:rsidRPr="00127FB1" w:rsidRDefault="00476CCE" w:rsidP="00127F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27FB1">
        <w:rPr>
          <w:rFonts w:cs="Courier New"/>
          <w:b/>
          <w:color w:val="000000"/>
          <w:sz w:val="22"/>
        </w:rPr>
        <w:t>DECRETO N</w:t>
      </w:r>
      <w:r w:rsidRPr="00127FB1">
        <w:rPr>
          <w:rFonts w:ascii="Calibri" w:hAnsi="Calibri" w:cs="Calibri"/>
          <w:b/>
          <w:color w:val="000000"/>
          <w:sz w:val="22"/>
        </w:rPr>
        <w:t>º</w:t>
      </w:r>
      <w:r w:rsidRPr="00127FB1">
        <w:rPr>
          <w:rFonts w:cs="Courier New"/>
          <w:b/>
          <w:color w:val="000000"/>
          <w:sz w:val="22"/>
        </w:rPr>
        <w:t xml:space="preserve"> 64.390, DE 14 DE AGOSTO DE 2019</w:t>
      </w:r>
    </w:p>
    <w:p w:rsidR="00476CCE" w:rsidRPr="000513DA" w:rsidRDefault="00476CCE" w:rsidP="00127FB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Declara de utilidade p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blica, para fins de desapropria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 xml:space="preserve">o </w:t>
      </w:r>
      <w:proofErr w:type="spellStart"/>
      <w:r w:rsidRPr="000513DA">
        <w:rPr>
          <w:rFonts w:cs="Courier New"/>
          <w:color w:val="000000"/>
          <w:sz w:val="22"/>
        </w:rPr>
        <w:t>pela</w:t>
      </w:r>
      <w:proofErr w:type="spellEnd"/>
      <w:r w:rsidRPr="000513DA">
        <w:rPr>
          <w:rFonts w:cs="Courier New"/>
          <w:color w:val="000000"/>
          <w:sz w:val="22"/>
        </w:rPr>
        <w:t xml:space="preserve"> Rodovias do Tiet</w:t>
      </w:r>
      <w:r w:rsidRPr="000513DA">
        <w:rPr>
          <w:rFonts w:ascii="Calibri" w:hAnsi="Calibri" w:cs="Calibri"/>
          <w:color w:val="000000"/>
          <w:sz w:val="22"/>
        </w:rPr>
        <w:t>ê</w:t>
      </w:r>
      <w:r w:rsidRPr="000513DA">
        <w:rPr>
          <w:rFonts w:cs="Courier New"/>
          <w:color w:val="000000"/>
          <w:sz w:val="22"/>
        </w:rPr>
        <w:t xml:space="preserve"> S.A., a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rea necess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ria </w:t>
      </w:r>
      <w:r w:rsidRPr="000513DA">
        <w:rPr>
          <w:rFonts w:ascii="Calibri" w:hAnsi="Calibri" w:cs="Calibri"/>
          <w:color w:val="000000"/>
          <w:sz w:val="22"/>
        </w:rPr>
        <w:t>à</w:t>
      </w:r>
      <w:r w:rsidRPr="000513DA">
        <w:rPr>
          <w:rFonts w:cs="Courier New"/>
          <w:color w:val="000000"/>
          <w:sz w:val="22"/>
        </w:rPr>
        <w:t xml:space="preserve"> execu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das obras de implanta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 xml:space="preserve">o do dispositivo (tipo 2 </w:t>
      </w:r>
      <w:r w:rsidRPr="000513DA">
        <w:rPr>
          <w:rFonts w:ascii="Arial" w:hAnsi="Arial" w:cs="Arial"/>
          <w:color w:val="000000"/>
          <w:sz w:val="22"/>
        </w:rPr>
        <w:t>–</w:t>
      </w:r>
      <w:r w:rsidRPr="000513DA">
        <w:rPr>
          <w:rFonts w:cs="Courier New"/>
          <w:color w:val="000000"/>
          <w:sz w:val="22"/>
        </w:rPr>
        <w:t xml:space="preserve"> trombeta sem retorno) do Km 43+300, da Rodovia Jornalista Francisco Aguirre Proen</w:t>
      </w:r>
      <w:r w:rsidRPr="000513DA">
        <w:rPr>
          <w:rFonts w:ascii="Calibri" w:hAnsi="Calibri" w:cs="Calibri"/>
          <w:color w:val="000000"/>
          <w:sz w:val="22"/>
        </w:rPr>
        <w:t>ç</w:t>
      </w:r>
      <w:r w:rsidRPr="000513DA">
        <w:rPr>
          <w:rFonts w:cs="Courier New"/>
          <w:color w:val="000000"/>
          <w:sz w:val="22"/>
        </w:rPr>
        <w:t>a, SP-101, localizado no Munic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>pio e Comarca de Capivari, no trecho que especifica e d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 provid</w:t>
      </w:r>
      <w:r w:rsidRPr="000513DA">
        <w:rPr>
          <w:rFonts w:ascii="Calibri" w:hAnsi="Calibri" w:cs="Calibri"/>
          <w:color w:val="000000"/>
          <w:sz w:val="22"/>
        </w:rPr>
        <w:t>ê</w:t>
      </w:r>
      <w:r w:rsidRPr="000513DA">
        <w:rPr>
          <w:rFonts w:cs="Courier New"/>
          <w:color w:val="000000"/>
          <w:sz w:val="22"/>
        </w:rPr>
        <w:t>ncias correlatas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JO</w:t>
      </w:r>
      <w:r w:rsidRPr="000513DA">
        <w:rPr>
          <w:rFonts w:ascii="Calibri" w:hAnsi="Calibri" w:cs="Calibri"/>
          <w:color w:val="000000"/>
          <w:sz w:val="22"/>
        </w:rPr>
        <w:t>Ã</w:t>
      </w:r>
      <w:r w:rsidRPr="000513DA">
        <w:rPr>
          <w:rFonts w:cs="Courier New"/>
          <w:color w:val="000000"/>
          <w:sz w:val="22"/>
        </w:rPr>
        <w:t xml:space="preserve">O DORIA, </w:t>
      </w:r>
      <w:r w:rsidR="00127FB1" w:rsidRPr="000513DA">
        <w:rPr>
          <w:rFonts w:cs="Courier New"/>
          <w:color w:val="000000"/>
          <w:sz w:val="22"/>
        </w:rPr>
        <w:t>GOVERNADOR DO ESTADO DE S</w:t>
      </w:r>
      <w:r w:rsidR="00127FB1" w:rsidRPr="000513DA">
        <w:rPr>
          <w:rFonts w:ascii="Calibri" w:hAnsi="Calibri" w:cs="Calibri"/>
          <w:color w:val="000000"/>
          <w:sz w:val="22"/>
        </w:rPr>
        <w:t>Ã</w:t>
      </w:r>
      <w:r w:rsidR="00127FB1" w:rsidRPr="000513DA">
        <w:rPr>
          <w:rFonts w:cs="Courier New"/>
          <w:color w:val="000000"/>
          <w:sz w:val="22"/>
        </w:rPr>
        <w:t>O PAULO</w:t>
      </w:r>
      <w:r w:rsidRPr="000513DA">
        <w:rPr>
          <w:rFonts w:cs="Courier New"/>
          <w:color w:val="000000"/>
          <w:sz w:val="22"/>
        </w:rPr>
        <w:t>, no uso de suas atribui</w:t>
      </w:r>
      <w:r w:rsidRPr="000513DA">
        <w:rPr>
          <w:rFonts w:ascii="Calibri" w:hAnsi="Calibri" w:cs="Calibri"/>
          <w:color w:val="000000"/>
          <w:sz w:val="22"/>
        </w:rPr>
        <w:t>çõ</w:t>
      </w:r>
      <w:r w:rsidRPr="000513DA">
        <w:rPr>
          <w:rFonts w:cs="Courier New"/>
          <w:color w:val="000000"/>
          <w:sz w:val="22"/>
        </w:rPr>
        <w:t>es legais e nos termos dos artigos 2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e 6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do Decreto-Lei federal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3.365, de 21 de junho de 1941, e do disposto no Decreto estadual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53.312, de 8 de agosto de 2008,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Decreta: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Artigo 1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- Fica declarada de utilidade p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blica para fins de desapropria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 xml:space="preserve">o </w:t>
      </w:r>
      <w:proofErr w:type="spellStart"/>
      <w:r w:rsidRPr="000513DA">
        <w:rPr>
          <w:rFonts w:cs="Courier New"/>
          <w:color w:val="000000"/>
          <w:sz w:val="22"/>
        </w:rPr>
        <w:t>pela</w:t>
      </w:r>
      <w:proofErr w:type="spellEnd"/>
      <w:r w:rsidRPr="000513DA">
        <w:rPr>
          <w:rFonts w:cs="Courier New"/>
          <w:color w:val="000000"/>
          <w:sz w:val="22"/>
        </w:rPr>
        <w:t xml:space="preserve"> Rodovias do Tiet</w:t>
      </w:r>
      <w:r w:rsidRPr="000513DA">
        <w:rPr>
          <w:rFonts w:ascii="Calibri" w:hAnsi="Calibri" w:cs="Calibri"/>
          <w:color w:val="000000"/>
          <w:sz w:val="22"/>
        </w:rPr>
        <w:t>ê</w:t>
      </w:r>
      <w:r w:rsidRPr="000513DA">
        <w:rPr>
          <w:rFonts w:cs="Courier New"/>
          <w:color w:val="000000"/>
          <w:sz w:val="22"/>
        </w:rPr>
        <w:t xml:space="preserve"> S.A., empresa concession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ria de servi</w:t>
      </w:r>
      <w:r w:rsidRPr="000513DA">
        <w:rPr>
          <w:rFonts w:ascii="Calibri" w:hAnsi="Calibri" w:cs="Calibri"/>
          <w:color w:val="000000"/>
          <w:sz w:val="22"/>
        </w:rPr>
        <w:t>ç</w:t>
      </w:r>
      <w:r w:rsidRPr="000513DA">
        <w:rPr>
          <w:rFonts w:cs="Courier New"/>
          <w:color w:val="000000"/>
          <w:sz w:val="22"/>
        </w:rPr>
        <w:t>o p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blico, por via amig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vel ou judicial, a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rea descrita e caracterizada na planta cadastral de c</w:t>
      </w:r>
      <w:r w:rsidRPr="000513DA">
        <w:rPr>
          <w:rFonts w:ascii="Calibri" w:hAnsi="Calibri" w:cs="Calibri"/>
          <w:color w:val="000000"/>
          <w:sz w:val="22"/>
        </w:rPr>
        <w:t>ó</w:t>
      </w:r>
      <w:r w:rsidRPr="000513DA">
        <w:rPr>
          <w:rFonts w:cs="Courier New"/>
          <w:color w:val="000000"/>
          <w:sz w:val="22"/>
        </w:rPr>
        <w:t>digo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DE-SP0000101-043.044-021-D03/004 e no memorial descritivo, constantes do Processo ARTESP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32.486/2019, necess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ria </w:t>
      </w:r>
      <w:r w:rsidRPr="000513DA">
        <w:rPr>
          <w:rFonts w:ascii="Calibri" w:hAnsi="Calibri" w:cs="Calibri"/>
          <w:color w:val="000000"/>
          <w:sz w:val="22"/>
        </w:rPr>
        <w:t>à</w:t>
      </w:r>
      <w:r w:rsidRPr="000513DA">
        <w:rPr>
          <w:rFonts w:cs="Courier New"/>
          <w:color w:val="000000"/>
          <w:sz w:val="22"/>
        </w:rPr>
        <w:t xml:space="preserve"> execu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das obras de implanta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 xml:space="preserve">o do dispositivo (tipo 2 </w:t>
      </w:r>
      <w:r w:rsidRPr="000513DA">
        <w:rPr>
          <w:rFonts w:ascii="Arial" w:hAnsi="Arial" w:cs="Arial"/>
          <w:color w:val="000000"/>
          <w:sz w:val="22"/>
        </w:rPr>
        <w:t>–</w:t>
      </w:r>
      <w:r w:rsidRPr="000513DA">
        <w:rPr>
          <w:rFonts w:cs="Courier New"/>
          <w:color w:val="000000"/>
          <w:sz w:val="22"/>
        </w:rPr>
        <w:t xml:space="preserve"> trombeta sem retorno) do Km 43+300, da Rodovia Jornalista Francisco Aguirre Proen</w:t>
      </w:r>
      <w:r w:rsidRPr="000513DA">
        <w:rPr>
          <w:rFonts w:ascii="Calibri" w:hAnsi="Calibri" w:cs="Calibri"/>
          <w:color w:val="000000"/>
          <w:sz w:val="22"/>
        </w:rPr>
        <w:t>ç</w:t>
      </w:r>
      <w:r w:rsidRPr="000513DA">
        <w:rPr>
          <w:rFonts w:cs="Courier New"/>
          <w:color w:val="000000"/>
          <w:sz w:val="22"/>
        </w:rPr>
        <w:t>a, SP-101, localizada no Munic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 xml:space="preserve">pio e Comarca de Capivari, perfazendo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rea total de 1.260,38m</w:t>
      </w:r>
      <w:r w:rsidR="00127FB1">
        <w:rPr>
          <w:rFonts w:cs="Courier New"/>
          <w:color w:val="000000"/>
          <w:sz w:val="22"/>
        </w:rPr>
        <w:t>²</w:t>
      </w:r>
      <w:r w:rsidRPr="000513DA">
        <w:rPr>
          <w:rFonts w:cs="Courier New"/>
          <w:color w:val="000000"/>
          <w:sz w:val="22"/>
        </w:rPr>
        <w:t xml:space="preserve"> (um mil, duzentos e sessenta metros quadrados e trinta e oito dec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>metros quadrados), dentro dos per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 xml:space="preserve">metros a seguir descritos,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rea esta que consta pertencer aos propriet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rios ora identificados, a saber: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 xml:space="preserve">I -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rea 3 -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rea de terra a ser declarada de utilidade p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blica conforme planta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DE-SP0000101-043.044-021-D03/004, necess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ria </w:t>
      </w:r>
      <w:r w:rsidRPr="000513DA">
        <w:rPr>
          <w:rFonts w:ascii="Calibri" w:hAnsi="Calibri" w:cs="Calibri"/>
          <w:color w:val="000000"/>
          <w:sz w:val="22"/>
        </w:rPr>
        <w:t>à</w:t>
      </w:r>
      <w:r w:rsidRPr="000513DA">
        <w:rPr>
          <w:rFonts w:cs="Courier New"/>
          <w:color w:val="000000"/>
          <w:sz w:val="22"/>
        </w:rPr>
        <w:t xml:space="preserve"> execu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das obras de implanta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 xml:space="preserve">o do dispositivo (tipo 2 </w:t>
      </w:r>
      <w:r w:rsidRPr="000513DA">
        <w:rPr>
          <w:rFonts w:ascii="Arial" w:hAnsi="Arial" w:cs="Arial"/>
          <w:color w:val="000000"/>
          <w:sz w:val="22"/>
        </w:rPr>
        <w:t>–</w:t>
      </w:r>
      <w:r w:rsidRPr="000513DA">
        <w:rPr>
          <w:rFonts w:cs="Courier New"/>
          <w:color w:val="000000"/>
          <w:sz w:val="22"/>
        </w:rPr>
        <w:t xml:space="preserve"> trombeta sem retorno) do Km 43+300, da Rodovia Jornalista Francisco Aguirre Proen</w:t>
      </w:r>
      <w:r w:rsidRPr="000513DA">
        <w:rPr>
          <w:rFonts w:ascii="Calibri" w:hAnsi="Calibri" w:cs="Calibri"/>
          <w:color w:val="000000"/>
          <w:sz w:val="22"/>
        </w:rPr>
        <w:t>ç</w:t>
      </w:r>
      <w:r w:rsidRPr="000513DA">
        <w:rPr>
          <w:rFonts w:cs="Courier New"/>
          <w:color w:val="000000"/>
          <w:sz w:val="22"/>
        </w:rPr>
        <w:t>a, SP-101, localizada no Munic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 xml:space="preserve">pio e Comarca de Capivari, que consta pertencer </w:t>
      </w:r>
      <w:r w:rsidRPr="000513DA">
        <w:rPr>
          <w:rFonts w:ascii="Calibri" w:hAnsi="Calibri" w:cs="Calibri"/>
          <w:color w:val="000000"/>
          <w:sz w:val="22"/>
        </w:rPr>
        <w:t>à</w:t>
      </w:r>
      <w:r w:rsidRPr="000513DA">
        <w:rPr>
          <w:rFonts w:cs="Courier New"/>
          <w:color w:val="000000"/>
          <w:sz w:val="22"/>
        </w:rPr>
        <w:t xml:space="preserve"> </w:t>
      </w:r>
      <w:proofErr w:type="spellStart"/>
      <w:r w:rsidRPr="000513DA">
        <w:rPr>
          <w:rFonts w:cs="Courier New"/>
          <w:color w:val="000000"/>
          <w:sz w:val="22"/>
        </w:rPr>
        <w:t>Microsal</w:t>
      </w:r>
      <w:proofErr w:type="spellEnd"/>
      <w:r w:rsidRPr="000513DA">
        <w:rPr>
          <w:rFonts w:cs="Courier New"/>
          <w:color w:val="000000"/>
          <w:sz w:val="22"/>
        </w:rPr>
        <w:t xml:space="preserve"> Ind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stria e Com</w:t>
      </w:r>
      <w:r w:rsidRPr="000513DA">
        <w:rPr>
          <w:rFonts w:ascii="Calibri" w:hAnsi="Calibri" w:cs="Calibri"/>
          <w:color w:val="000000"/>
          <w:sz w:val="22"/>
        </w:rPr>
        <w:t>é</w:t>
      </w:r>
      <w:r w:rsidRPr="000513DA">
        <w:rPr>
          <w:rFonts w:cs="Courier New"/>
          <w:color w:val="000000"/>
          <w:sz w:val="22"/>
        </w:rPr>
        <w:t xml:space="preserve">rcio Ltda. e/ou outros, localizada na Rodovia SP-101, do lado esquerdo da Rodovia sentido Monte Mor </w:t>
      </w:r>
      <w:r w:rsidRPr="000513DA">
        <w:rPr>
          <w:rFonts w:ascii="Arial" w:hAnsi="Arial" w:cs="Arial"/>
          <w:color w:val="000000"/>
          <w:sz w:val="22"/>
        </w:rPr>
        <w:t>–</w:t>
      </w:r>
      <w:r w:rsidRPr="000513DA">
        <w:rPr>
          <w:rFonts w:cs="Courier New"/>
          <w:color w:val="000000"/>
          <w:sz w:val="22"/>
        </w:rPr>
        <w:t xml:space="preserve"> Capivari, e que come</w:t>
      </w:r>
      <w:r w:rsidRPr="000513DA">
        <w:rPr>
          <w:rFonts w:ascii="Calibri" w:hAnsi="Calibri" w:cs="Calibri"/>
          <w:color w:val="000000"/>
          <w:sz w:val="22"/>
        </w:rPr>
        <w:t>ç</w:t>
      </w:r>
      <w:r w:rsidRPr="000513DA">
        <w:rPr>
          <w:rFonts w:cs="Courier New"/>
          <w:color w:val="000000"/>
          <w:sz w:val="22"/>
        </w:rPr>
        <w:t xml:space="preserve">a no ponto </w:t>
      </w:r>
      <w:r w:rsidRPr="000513DA">
        <w:rPr>
          <w:rFonts w:ascii="Arial" w:hAnsi="Arial" w:cs="Arial"/>
          <w:color w:val="000000"/>
          <w:sz w:val="22"/>
        </w:rPr>
        <w:t>“</w:t>
      </w:r>
      <w:r w:rsidRPr="000513DA">
        <w:rPr>
          <w:rFonts w:cs="Courier New"/>
          <w:color w:val="000000"/>
          <w:sz w:val="22"/>
        </w:rPr>
        <w:t>1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de coordenadas, N=7.454.683,817m, E=246.162,312m, sendo constitu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>da pelos segmentos a seguir relacionados: segmento 1-2, em linha reta com azimute 33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12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08,42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7,539m; segmento 2-3, em linha reta com azimute 84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37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20,66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20,136m; segmento 3-4, em linha reta com azimute 81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28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05,86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15,368m; segmento 4-5, em linha reta com azimute 69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03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19,27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10,290m; segmento 5-6, em linha reta com azimute 58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57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23,54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11,170m; segmento 6-7, em linha reta com azimute 43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12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56,02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22,183m; segmento 7-8, em linha reta com azimute 31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05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34,37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13,637m; segmento 8-9, em linha reta com azimute 23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38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32,57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13,954m; segmento 9-10, em linha reta com azimute 17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06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43,25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10,436m; segmento 10-11, em linha reta com azimute 10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32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51,03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16,572m; segmento 11-12, em linha reta com azimute 172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54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58,18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11,995m; segmento 12-13, em linha reta com azimute 187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41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30,01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18,138m; segmento 13-14, em linha reta com azimute 194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58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26,22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8,565m; segmento 14-15, em linha reta com azimute 201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59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18,41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7,202m; segmento 15-16, em linha reta com azimute 208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20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56,87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 xml:space="preserve">ncia de 9,867m; segmento 16-17, em linha reta com azimute </w:t>
      </w:r>
      <w:r w:rsidRPr="000513DA">
        <w:rPr>
          <w:rFonts w:cs="Courier New"/>
          <w:color w:val="000000"/>
          <w:sz w:val="22"/>
        </w:rPr>
        <w:lastRenderedPageBreak/>
        <w:t>219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38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07,66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18,721m; segmento 17-18, em linha reta com azimute 223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04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08,46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7,370m; segmento 18-19, em linha reta com azimute 232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32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50,24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7,757m; segmento 19-20, em linha reta com azimute 240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53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00,20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5,466m; segmento 20-21, em linha reta com azimute 187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07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36,99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6,646m; segmento 21-22, em linha reta com azimute 245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21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40,89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8,983m; segmento 22-23, em linha reta com azimute 254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39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43,68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7,178m; segmento 23-24, em linha reta com azimute 262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58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44,34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9,205m; segmento 24-25, em linha reta com azimute 323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57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27,54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5,794m; segmento 25-26, em linha reta com azimute 265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06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40,29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5,900m; segmento 26-27, em linha reta com azimute 278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57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14,58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10,006m; segmento 27-28, em linha reta com azimute 296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32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10,52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>ncia de 5,784m; segmento 28-1, em linha reta com azimute 256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>57</w:t>
      </w:r>
      <w:r w:rsidRPr="000513DA">
        <w:rPr>
          <w:rFonts w:ascii="Arial" w:hAnsi="Arial" w:cs="Arial"/>
          <w:color w:val="000000"/>
          <w:sz w:val="22"/>
        </w:rPr>
        <w:t>’</w:t>
      </w:r>
      <w:r w:rsidRPr="000513DA">
        <w:rPr>
          <w:rFonts w:cs="Courier New"/>
          <w:color w:val="000000"/>
          <w:sz w:val="22"/>
        </w:rPr>
        <w:t>04,09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dist</w:t>
      </w:r>
      <w:r w:rsidRPr="000513DA">
        <w:rPr>
          <w:rFonts w:ascii="Calibri" w:hAnsi="Calibri" w:cs="Calibri"/>
          <w:color w:val="000000"/>
          <w:sz w:val="22"/>
        </w:rPr>
        <w:t>â</w:t>
      </w:r>
      <w:r w:rsidRPr="000513DA">
        <w:rPr>
          <w:rFonts w:cs="Courier New"/>
          <w:color w:val="000000"/>
          <w:sz w:val="22"/>
        </w:rPr>
        <w:t xml:space="preserve">ncia de 4,766m, perfazendo uma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rea de 1.260,38m</w:t>
      </w:r>
      <w:r w:rsidR="00127FB1">
        <w:rPr>
          <w:rFonts w:cs="Courier New"/>
          <w:color w:val="000000"/>
          <w:sz w:val="22"/>
        </w:rPr>
        <w:t>²</w:t>
      </w:r>
      <w:r w:rsidRPr="000513DA">
        <w:rPr>
          <w:rFonts w:cs="Courier New"/>
          <w:color w:val="000000"/>
          <w:sz w:val="22"/>
        </w:rPr>
        <w:t xml:space="preserve"> (um mil, duzentos e sessenta metros quadrados e trinta e oito dec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 xml:space="preserve">metros quadrados). 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Par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grafo 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 xml:space="preserve">nico </w:t>
      </w:r>
      <w:r w:rsidRPr="000513DA">
        <w:rPr>
          <w:rFonts w:ascii="Arial" w:hAnsi="Arial" w:cs="Arial"/>
          <w:color w:val="000000"/>
          <w:sz w:val="22"/>
        </w:rPr>
        <w:t>–</w:t>
      </w:r>
      <w:r w:rsidRPr="000513DA">
        <w:rPr>
          <w:rFonts w:cs="Courier New"/>
          <w:color w:val="000000"/>
          <w:sz w:val="22"/>
        </w:rPr>
        <w:t xml:space="preserve"> A declara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de utilidade p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blica, para fins de desapropria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o, limitar-se-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 </w:t>
      </w:r>
      <w:r w:rsidRPr="000513DA">
        <w:rPr>
          <w:rFonts w:ascii="Calibri" w:hAnsi="Calibri" w:cs="Calibri"/>
          <w:color w:val="000000"/>
          <w:sz w:val="22"/>
        </w:rPr>
        <w:t>à</w:t>
      </w:r>
      <w:r w:rsidRPr="000513DA">
        <w:rPr>
          <w:rFonts w:cs="Courier New"/>
          <w:color w:val="000000"/>
          <w:sz w:val="22"/>
        </w:rPr>
        <w:t xml:space="preserve">s coordenadas </w:t>
      </w:r>
      <w:proofErr w:type="spellStart"/>
      <w:r w:rsidRPr="000513DA">
        <w:rPr>
          <w:rFonts w:cs="Courier New"/>
          <w:color w:val="000000"/>
          <w:sz w:val="22"/>
        </w:rPr>
        <w:t>georreferenciais</w:t>
      </w:r>
      <w:proofErr w:type="spellEnd"/>
      <w:r w:rsidRPr="000513DA">
        <w:rPr>
          <w:rFonts w:cs="Courier New"/>
          <w:color w:val="000000"/>
          <w:sz w:val="22"/>
        </w:rPr>
        <w:t xml:space="preserve"> descritas da 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 xml:space="preserve">rea elencada no </w:t>
      </w:r>
      <w:r w:rsidRPr="000513DA">
        <w:rPr>
          <w:rFonts w:ascii="Arial" w:hAnsi="Arial" w:cs="Arial"/>
          <w:color w:val="000000"/>
          <w:sz w:val="22"/>
        </w:rPr>
        <w:t>“</w:t>
      </w:r>
      <w:r w:rsidRPr="000513DA">
        <w:rPr>
          <w:rFonts w:cs="Courier New"/>
          <w:color w:val="000000"/>
          <w:sz w:val="22"/>
        </w:rPr>
        <w:t>caput</w:t>
      </w:r>
      <w:r w:rsidRPr="000513DA">
        <w:rPr>
          <w:rFonts w:ascii="Arial" w:hAnsi="Arial" w:cs="Arial"/>
          <w:color w:val="000000"/>
          <w:sz w:val="22"/>
        </w:rPr>
        <w:t>”</w:t>
      </w:r>
      <w:r w:rsidRPr="000513DA">
        <w:rPr>
          <w:rFonts w:cs="Courier New"/>
          <w:color w:val="000000"/>
          <w:sz w:val="22"/>
        </w:rPr>
        <w:t xml:space="preserve"> e seu inciso deste artigo. 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Artigo 2</w:t>
      </w:r>
      <w:r w:rsidRPr="000513DA">
        <w:rPr>
          <w:rFonts w:ascii="Calibri" w:hAnsi="Calibri" w:cs="Calibri"/>
          <w:color w:val="000000"/>
          <w:sz w:val="22"/>
        </w:rPr>
        <w:t>°</w:t>
      </w:r>
      <w:r w:rsidRPr="000513DA">
        <w:rPr>
          <w:rFonts w:cs="Courier New"/>
          <w:color w:val="000000"/>
          <w:sz w:val="22"/>
        </w:rPr>
        <w:t xml:space="preserve"> - Ficam exclu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>das da presente declara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de utilidade p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blica os im</w:t>
      </w:r>
      <w:r w:rsidRPr="000513DA">
        <w:rPr>
          <w:rFonts w:ascii="Calibri" w:hAnsi="Calibri" w:cs="Calibri"/>
          <w:color w:val="000000"/>
          <w:sz w:val="22"/>
        </w:rPr>
        <w:t>ó</w:t>
      </w:r>
      <w:r w:rsidRPr="000513DA">
        <w:rPr>
          <w:rFonts w:cs="Courier New"/>
          <w:color w:val="000000"/>
          <w:sz w:val="22"/>
        </w:rPr>
        <w:t>veis pertencentes a pessoas jur</w:t>
      </w:r>
      <w:r w:rsidRPr="000513DA">
        <w:rPr>
          <w:rFonts w:ascii="Calibri" w:hAnsi="Calibri" w:cs="Calibri"/>
          <w:color w:val="000000"/>
          <w:sz w:val="22"/>
        </w:rPr>
        <w:t>í</w:t>
      </w:r>
      <w:r w:rsidRPr="000513DA">
        <w:rPr>
          <w:rFonts w:cs="Courier New"/>
          <w:color w:val="000000"/>
          <w:sz w:val="22"/>
        </w:rPr>
        <w:t>dicas de direito p</w:t>
      </w:r>
      <w:r w:rsidRPr="000513DA">
        <w:rPr>
          <w:rFonts w:ascii="Calibri" w:hAnsi="Calibri" w:cs="Calibri"/>
          <w:color w:val="000000"/>
          <w:sz w:val="22"/>
        </w:rPr>
        <w:t>ú</w:t>
      </w:r>
      <w:r w:rsidRPr="000513DA">
        <w:rPr>
          <w:rFonts w:cs="Courier New"/>
          <w:color w:val="000000"/>
          <w:sz w:val="22"/>
        </w:rPr>
        <w:t>blico que estiverem abrangidos pela descri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do artigo 1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deste decreto.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Artigo 3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- Fica a Rodovias do Tiet</w:t>
      </w:r>
      <w:r w:rsidRPr="000513DA">
        <w:rPr>
          <w:rFonts w:ascii="Calibri" w:hAnsi="Calibri" w:cs="Calibri"/>
          <w:color w:val="000000"/>
          <w:sz w:val="22"/>
        </w:rPr>
        <w:t>ê</w:t>
      </w:r>
      <w:r w:rsidRPr="000513DA">
        <w:rPr>
          <w:rFonts w:cs="Courier New"/>
          <w:color w:val="000000"/>
          <w:sz w:val="22"/>
        </w:rPr>
        <w:t xml:space="preserve"> S.A. autorizada a invocar o car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ter de urg</w:t>
      </w:r>
      <w:r w:rsidRPr="000513DA">
        <w:rPr>
          <w:rFonts w:ascii="Calibri" w:hAnsi="Calibri" w:cs="Calibri"/>
          <w:color w:val="000000"/>
          <w:sz w:val="22"/>
        </w:rPr>
        <w:t>ê</w:t>
      </w:r>
      <w:r w:rsidRPr="000513DA">
        <w:rPr>
          <w:rFonts w:cs="Courier New"/>
          <w:color w:val="000000"/>
          <w:sz w:val="22"/>
        </w:rPr>
        <w:t>ncia no processo judicial de desapropria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o, para fins do disposto no artigo 15 do Decreto-Lei federal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3.365, de 21 de junho de 1941, alterado pela Lei federal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2.786, de 21 de maio de 1956, e pela Lei federal n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11.977, de 7 de julho de 2009, devendo a carta de adjudica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 xml:space="preserve">o ser expedida em nome do Departamento de Estradas de Rodagem </w:t>
      </w:r>
      <w:r w:rsidRPr="000513DA">
        <w:rPr>
          <w:rFonts w:ascii="Arial" w:hAnsi="Arial" w:cs="Arial"/>
          <w:color w:val="000000"/>
          <w:sz w:val="22"/>
        </w:rPr>
        <w:t>–</w:t>
      </w:r>
      <w:r w:rsidRPr="000513DA">
        <w:rPr>
          <w:rFonts w:cs="Courier New"/>
          <w:color w:val="000000"/>
          <w:sz w:val="22"/>
        </w:rPr>
        <w:t xml:space="preserve"> DER.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Artigo 4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- As despesas decorrentes da execu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 do presente decreto correr</w:t>
      </w:r>
      <w:r w:rsidRPr="000513DA">
        <w:rPr>
          <w:rFonts w:ascii="Calibri" w:hAnsi="Calibri" w:cs="Calibri"/>
          <w:color w:val="000000"/>
          <w:sz w:val="22"/>
        </w:rPr>
        <w:t>ã</w:t>
      </w:r>
      <w:r w:rsidRPr="000513DA">
        <w:rPr>
          <w:rFonts w:cs="Courier New"/>
          <w:color w:val="000000"/>
          <w:sz w:val="22"/>
        </w:rPr>
        <w:t>o por conta de verba pr</w:t>
      </w:r>
      <w:r w:rsidRPr="000513DA">
        <w:rPr>
          <w:rFonts w:ascii="Calibri" w:hAnsi="Calibri" w:cs="Calibri"/>
          <w:color w:val="000000"/>
          <w:sz w:val="22"/>
        </w:rPr>
        <w:t>ó</w:t>
      </w:r>
      <w:r w:rsidRPr="000513DA">
        <w:rPr>
          <w:rFonts w:cs="Courier New"/>
          <w:color w:val="000000"/>
          <w:sz w:val="22"/>
        </w:rPr>
        <w:t>pria da Rodovias do Tiet</w:t>
      </w:r>
      <w:r w:rsidRPr="000513DA">
        <w:rPr>
          <w:rFonts w:ascii="Calibri" w:hAnsi="Calibri" w:cs="Calibri"/>
          <w:color w:val="000000"/>
          <w:sz w:val="22"/>
        </w:rPr>
        <w:t>ê</w:t>
      </w:r>
      <w:r w:rsidRPr="000513DA">
        <w:rPr>
          <w:rFonts w:cs="Courier New"/>
          <w:color w:val="000000"/>
          <w:sz w:val="22"/>
        </w:rPr>
        <w:t xml:space="preserve"> </w:t>
      </w:r>
      <w:proofErr w:type="gramStart"/>
      <w:r w:rsidRPr="000513DA">
        <w:rPr>
          <w:rFonts w:cs="Courier New"/>
          <w:color w:val="000000"/>
          <w:sz w:val="22"/>
        </w:rPr>
        <w:t>S.A..</w:t>
      </w:r>
      <w:proofErr w:type="gramEnd"/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Artigo 5</w:t>
      </w:r>
      <w:r w:rsidRPr="000513DA">
        <w:rPr>
          <w:rFonts w:ascii="Calibri" w:hAnsi="Calibri" w:cs="Calibri"/>
          <w:color w:val="000000"/>
          <w:sz w:val="22"/>
        </w:rPr>
        <w:t>º</w:t>
      </w:r>
      <w:r w:rsidRPr="000513DA">
        <w:rPr>
          <w:rFonts w:cs="Courier New"/>
          <w:color w:val="000000"/>
          <w:sz w:val="22"/>
        </w:rPr>
        <w:t xml:space="preserve"> - Este decreto entra em vigor na data de sua publica</w:t>
      </w:r>
      <w:r w:rsidRPr="000513DA">
        <w:rPr>
          <w:rFonts w:ascii="Calibri" w:hAnsi="Calibri" w:cs="Calibri"/>
          <w:color w:val="000000"/>
          <w:sz w:val="22"/>
        </w:rPr>
        <w:t>çã</w:t>
      </w:r>
      <w:r w:rsidRPr="000513DA">
        <w:rPr>
          <w:rFonts w:cs="Courier New"/>
          <w:color w:val="000000"/>
          <w:sz w:val="22"/>
        </w:rPr>
        <w:t>o.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Pal</w:t>
      </w:r>
      <w:r w:rsidRPr="000513DA">
        <w:rPr>
          <w:rFonts w:ascii="Calibri" w:hAnsi="Calibri" w:cs="Calibri"/>
          <w:color w:val="000000"/>
          <w:sz w:val="22"/>
        </w:rPr>
        <w:t>á</w:t>
      </w:r>
      <w:r w:rsidRPr="000513DA">
        <w:rPr>
          <w:rFonts w:cs="Courier New"/>
          <w:color w:val="000000"/>
          <w:sz w:val="22"/>
        </w:rPr>
        <w:t>cio dos Bandeirantes, 14 de agosto de 2019</w:t>
      </w:r>
    </w:p>
    <w:p w:rsidR="00476CCE" w:rsidRPr="000513DA" w:rsidRDefault="00476CCE" w:rsidP="00476CC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JO</w:t>
      </w:r>
      <w:r w:rsidRPr="000513DA">
        <w:rPr>
          <w:rFonts w:ascii="Calibri" w:hAnsi="Calibri" w:cs="Calibri"/>
          <w:color w:val="000000"/>
          <w:sz w:val="22"/>
        </w:rPr>
        <w:t>Ã</w:t>
      </w:r>
      <w:r w:rsidRPr="000513DA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476CCE" w:rsidRPr="000513DA" w:rsidSect="000513D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CE"/>
    <w:rsid w:val="00127FB1"/>
    <w:rsid w:val="00476CC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C970-69BF-463E-B556-5C0E9BA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2019-08-15T13:20:00Z</dcterms:created>
  <dcterms:modified xsi:type="dcterms:W3CDTF">2019-08-15T13:21:00Z</dcterms:modified>
</cp:coreProperties>
</file>