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67E5" w14:textId="77777777" w:rsidR="00404C57" w:rsidRPr="00404C57" w:rsidRDefault="00404C57" w:rsidP="00404C5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4C5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4C57">
        <w:rPr>
          <w:rFonts w:ascii="Calibri" w:hAnsi="Calibri" w:cs="Calibri"/>
          <w:b/>
          <w:bCs/>
          <w:sz w:val="22"/>
          <w:szCs w:val="22"/>
        </w:rPr>
        <w:t>º</w:t>
      </w:r>
      <w:r w:rsidRPr="00404C57">
        <w:rPr>
          <w:rFonts w:ascii="Helvetica" w:hAnsi="Helvetica" w:cs="Courier New"/>
          <w:b/>
          <w:bCs/>
          <w:sz w:val="22"/>
          <w:szCs w:val="22"/>
        </w:rPr>
        <w:t xml:space="preserve"> 66.949, DE 7 DE JULHO DE 2022</w:t>
      </w:r>
    </w:p>
    <w:p w14:paraId="508C9CD9" w14:textId="77777777" w:rsidR="00404C57" w:rsidRPr="006808D6" w:rsidRDefault="00404C57" w:rsidP="00404C5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Mirante do Paranapanema, 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vel que especifica</w:t>
      </w:r>
    </w:p>
    <w:p w14:paraId="3D6A16CF" w14:textId="48D7AADD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 xml:space="preserve">es legais e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vista da manifesta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do Conselho do Patrim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nio Imobili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rio,</w:t>
      </w:r>
    </w:p>
    <w:p w14:paraId="29F9E535" w14:textId="77777777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72DAEC35" w14:textId="77777777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Mirante do Paranapanema, nos termos da Lei municipal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2.249, de 18 de fevereiro de 2014, alterada pela Lei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2.683, de 17 de fevereiro de 2022, o terreno objeto da Matr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cula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11.330 do Of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cio de Registro de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 xml:space="preserve">veis e Anexos da Comarca de Mirante do Paranapanema, com 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rea de 5.000,00m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Helvetica" w:hAnsi="Helvetica" w:cs="Courier New"/>
          <w:sz w:val="22"/>
          <w:szCs w:val="22"/>
        </w:rPr>
        <w:t>(cinco mil metros quadrados), localizado na Avenida Zil Brasil, s/n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>, Lote 02-A/02, Quadra 709, naquele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pio, devidamente identificado e descrito no Processo Digital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 xml:space="preserve">SEDUC-PRC-2022/18994. </w:t>
      </w:r>
      <w:r w:rsidRPr="006808D6">
        <w:rPr>
          <w:rFonts w:ascii="Calibri" w:hAnsi="Calibri" w:cs="Calibri"/>
          <w:sz w:val="22"/>
          <w:szCs w:val="22"/>
        </w:rPr>
        <w:t> </w:t>
      </w:r>
    </w:p>
    <w:p w14:paraId="53A491CF" w14:textId="77777777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grafo 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 xml:space="preserve">nico </w:t>
      </w:r>
      <w:r w:rsidRPr="006808D6">
        <w:rPr>
          <w:rFonts w:ascii="Calibri" w:hAnsi="Calibri" w:cs="Calibri"/>
          <w:sz w:val="22"/>
          <w:szCs w:val="22"/>
        </w:rPr>
        <w:t>– </w:t>
      </w:r>
      <w:r w:rsidRPr="006808D6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6808D6">
        <w:rPr>
          <w:rFonts w:ascii="Calibri" w:hAnsi="Calibri" w:cs="Calibri"/>
          <w:sz w:val="22"/>
          <w:szCs w:val="22"/>
        </w:rPr>
        <w:t>“</w:t>
      </w:r>
      <w:r w:rsidRPr="006808D6">
        <w:rPr>
          <w:rFonts w:ascii="Helvetica" w:hAnsi="Helvetica" w:cs="Courier New"/>
          <w:sz w:val="22"/>
          <w:szCs w:val="22"/>
        </w:rPr>
        <w:t>caput</w:t>
      </w:r>
      <w:r w:rsidRPr="006808D6">
        <w:rPr>
          <w:rFonts w:ascii="Calibri" w:hAnsi="Calibri" w:cs="Calibri"/>
          <w:sz w:val="22"/>
          <w:szCs w:val="22"/>
        </w:rPr>
        <w:t>”</w:t>
      </w:r>
      <w:r w:rsidRPr="006808D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Secretaria da Educa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o,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para instala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de Pr</w:t>
      </w:r>
      <w:r w:rsidRPr="006808D6">
        <w:rPr>
          <w:rFonts w:ascii="Calibri" w:hAnsi="Calibri" w:cs="Calibri"/>
          <w:sz w:val="22"/>
          <w:szCs w:val="22"/>
        </w:rPr>
        <w:t>é</w:t>
      </w:r>
      <w:r w:rsidRPr="006808D6">
        <w:rPr>
          <w:rFonts w:ascii="Helvetica" w:hAnsi="Helvetica" w:cs="Courier New"/>
          <w:sz w:val="22"/>
          <w:szCs w:val="22"/>
        </w:rPr>
        <w:t>dio Administrativo (ARE) que ir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abrigar a Diretoria de Ensino da Regi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 xml:space="preserve">o do Mirante do Paranapanema, no </w:t>
      </w:r>
      <w:r w:rsidRPr="006808D6">
        <w:rPr>
          <w:rFonts w:ascii="Calibri" w:hAnsi="Calibri" w:cs="Calibri"/>
          <w:sz w:val="22"/>
          <w:szCs w:val="22"/>
        </w:rPr>
        <w:t>â</w:t>
      </w:r>
      <w:r w:rsidRPr="006808D6">
        <w:rPr>
          <w:rFonts w:ascii="Helvetica" w:hAnsi="Helvetica" w:cs="Courier New"/>
          <w:sz w:val="22"/>
          <w:szCs w:val="22"/>
        </w:rPr>
        <w:t>mbito do Plano de A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Integradas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 xml:space="preserve">o Paulo </w:t>
      </w:r>
      <w:r w:rsidRPr="006808D6">
        <w:rPr>
          <w:rFonts w:ascii="Calibri" w:hAnsi="Calibri" w:cs="Calibri"/>
          <w:sz w:val="22"/>
          <w:szCs w:val="22"/>
        </w:rPr>
        <w:t>–</w:t>
      </w:r>
      <w:r w:rsidRPr="006808D6">
        <w:rPr>
          <w:rFonts w:ascii="Helvetica" w:hAnsi="Helvetica" w:cs="Courier New"/>
          <w:sz w:val="22"/>
          <w:szCs w:val="22"/>
        </w:rPr>
        <w:t xml:space="preserve"> PAINSP.</w:t>
      </w:r>
    </w:p>
    <w:p w14:paraId="6B7A830B" w14:textId="77777777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° </w:t>
      </w:r>
      <w:r w:rsidRPr="006808D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56023CD3" w14:textId="77777777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2EE43FFF" w14:textId="77777777" w:rsidR="00404C57" w:rsidRPr="006808D6" w:rsidRDefault="00404C57" w:rsidP="00404C5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sectPr w:rsidR="00404C57" w:rsidRPr="006808D6" w:rsidSect="0090792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57"/>
    <w:rsid w:val="00404C57"/>
    <w:rsid w:val="00453B5D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6E57"/>
  <w15:chartTrackingRefBased/>
  <w15:docId w15:val="{2D653BCD-DD83-4A92-A760-0CEE5E13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04C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04C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2022-07-08T13:33:00Z</dcterms:created>
  <dcterms:modified xsi:type="dcterms:W3CDTF">2022-07-08T13:35:00Z</dcterms:modified>
</cp:coreProperties>
</file>