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9ECA6FE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</w:t>
      </w:r>
      <w:r w:rsidR="0012481B">
        <w:rPr>
          <w:rFonts w:cs="Helvetica"/>
          <w:b/>
          <w:bCs/>
        </w:rPr>
        <w:t>2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2552834B" w:rsidR="008B6487" w:rsidRPr="0012481B" w:rsidRDefault="0012481B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12481B">
        <w:rPr>
          <w:rFonts w:ascii="Helvetica" w:hAnsi="Helvetica" w:cs="Helvetica"/>
          <w:sz w:val="22"/>
          <w:szCs w:val="22"/>
        </w:rPr>
        <w:t>Declara de interesse social, para fins de desapropriação pela Companhia de Desenvolvimento Habitacional e Urbano do Estado de São Paulo - CDHU, os imóveis necessários à implantação do Programa Habitacional e de Desenvolvimento Urbano para famílias de baixa renda, no Município de São Paulo, e dá providências correlatas.</w:t>
      </w:r>
    </w:p>
    <w:p w14:paraId="6AB5C5C3" w14:textId="77777777" w:rsidR="0012481B" w:rsidRPr="0012481B" w:rsidRDefault="0012481B" w:rsidP="0012481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2481B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12481B">
        <w:rPr>
          <w:rFonts w:ascii="Helvetica" w:hAnsi="Helvetica" w:cs="Helvetica"/>
          <w:sz w:val="22"/>
          <w:szCs w:val="22"/>
        </w:rPr>
        <w:t xml:space="preserve">, no uso de suas atribuições legais e nos termos do disposto na Lei federal nº 4.132, de 10 de setembro de 1962, </w:t>
      </w:r>
      <w:proofErr w:type="spellStart"/>
      <w:r w:rsidRPr="0012481B">
        <w:rPr>
          <w:rFonts w:ascii="Helvetica" w:hAnsi="Helvetica" w:cs="Helvetica"/>
          <w:sz w:val="22"/>
          <w:szCs w:val="22"/>
        </w:rPr>
        <w:t>c.c</w:t>
      </w:r>
      <w:proofErr w:type="spellEnd"/>
      <w:r w:rsidRPr="0012481B">
        <w:rPr>
          <w:rFonts w:ascii="Helvetica" w:hAnsi="Helvetica" w:cs="Helvetica"/>
          <w:sz w:val="22"/>
          <w:szCs w:val="22"/>
        </w:rPr>
        <w:t>. o Decreto-Lei federal n° 3.365, de 21 de junho de 1941, e alterações posteriores,</w:t>
      </w:r>
    </w:p>
    <w:p w14:paraId="5A70BB5B" w14:textId="77777777" w:rsidR="0012481B" w:rsidRPr="0012481B" w:rsidRDefault="0012481B" w:rsidP="0012481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12481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1D07304" w14:textId="77777777" w:rsidR="0012481B" w:rsidRPr="0012481B" w:rsidRDefault="0012481B" w:rsidP="0012481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2481B">
        <w:rPr>
          <w:rFonts w:ascii="Helvetica" w:hAnsi="Helvetica" w:cs="Helvetica"/>
          <w:sz w:val="22"/>
          <w:szCs w:val="22"/>
        </w:rPr>
        <w:t xml:space="preserve">Artigo 1° - Ficam declarados de interesse social, para fins de desapropriação pela Companhia de Desenvolvimento Habitacional e Urbano do Estado de São Paulo - CDHU, por via amigável ou judicial, os imóveis situados na rua Joaquim Murtinho, </w:t>
      </w:r>
      <w:proofErr w:type="spellStart"/>
      <w:r w:rsidRPr="0012481B">
        <w:rPr>
          <w:rFonts w:ascii="Helvetica" w:hAnsi="Helvetica" w:cs="Helvetica"/>
          <w:sz w:val="22"/>
          <w:szCs w:val="22"/>
        </w:rPr>
        <w:t>nºs</w:t>
      </w:r>
      <w:proofErr w:type="spellEnd"/>
      <w:r w:rsidRPr="0012481B">
        <w:rPr>
          <w:rFonts w:ascii="Helvetica" w:hAnsi="Helvetica" w:cs="Helvetica"/>
          <w:sz w:val="22"/>
          <w:szCs w:val="22"/>
        </w:rPr>
        <w:t xml:space="preserve"> 214, 226 e 232, no Distrito do Bom Retiro, no Município e Comarca de São Paulo, objeto das matrículas </w:t>
      </w:r>
      <w:proofErr w:type="spellStart"/>
      <w:r w:rsidRPr="0012481B">
        <w:rPr>
          <w:rFonts w:ascii="Helvetica" w:hAnsi="Helvetica" w:cs="Helvetica"/>
          <w:sz w:val="22"/>
          <w:szCs w:val="22"/>
        </w:rPr>
        <w:t>n°s</w:t>
      </w:r>
      <w:proofErr w:type="spellEnd"/>
      <w:r w:rsidRPr="0012481B">
        <w:rPr>
          <w:rFonts w:ascii="Helvetica" w:hAnsi="Helvetica" w:cs="Helvetica"/>
          <w:sz w:val="22"/>
          <w:szCs w:val="22"/>
        </w:rPr>
        <w:t xml:space="preserve"> 119.867, 181.032 e 23.302 do 8° Cartório de Registro de Imóveis da Capital, cadastrados na Prefeitura Municipal de São Paulo, respectivamente, como contribuintes </w:t>
      </w:r>
      <w:proofErr w:type="spellStart"/>
      <w:r w:rsidRPr="0012481B">
        <w:rPr>
          <w:rFonts w:ascii="Helvetica" w:hAnsi="Helvetica" w:cs="Helvetica"/>
          <w:sz w:val="22"/>
          <w:szCs w:val="22"/>
        </w:rPr>
        <w:t>nºs</w:t>
      </w:r>
      <w:proofErr w:type="spellEnd"/>
      <w:r w:rsidRPr="0012481B">
        <w:rPr>
          <w:rFonts w:ascii="Helvetica" w:hAnsi="Helvetica" w:cs="Helvetica"/>
          <w:sz w:val="22"/>
          <w:szCs w:val="22"/>
        </w:rPr>
        <w:t xml:space="preserve"> 018.020.0034-8, 018.020.0035-6 e 018.020.0036-4, identificados na planta constante dos autos do Processo SEI n° 387.00004217/2024-50, imóveis esses necessários à implantação do Programa Habitacional e de Desenvolvimento Urbano para famílias de baixa renda.</w:t>
      </w:r>
    </w:p>
    <w:p w14:paraId="24D93BF1" w14:textId="77777777" w:rsidR="0012481B" w:rsidRPr="0012481B" w:rsidRDefault="0012481B" w:rsidP="0012481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2481B">
        <w:rPr>
          <w:rFonts w:ascii="Helvetica" w:hAnsi="Helvetica" w:cs="Helvetica"/>
          <w:sz w:val="22"/>
          <w:szCs w:val="22"/>
        </w:rPr>
        <w:t>Artigo 2° - Fica a Companhia de Desenvolvimento Habitacional e Urbano do Estado de São Paulo - CDHU autorizada a invocar o caráter de urgência no processo judicial de desapropriação, para fins do disposto no artigo 15 do Decreto-Lei Federal n° 3.365, de 21 de junho de 1941, e alterações posteriores. </w:t>
      </w:r>
    </w:p>
    <w:p w14:paraId="3CDD5E13" w14:textId="77777777" w:rsidR="0012481B" w:rsidRPr="0012481B" w:rsidRDefault="0012481B" w:rsidP="0012481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2481B">
        <w:rPr>
          <w:rFonts w:ascii="Helvetica" w:hAnsi="Helvetica" w:cs="Helvetica"/>
          <w:sz w:val="22"/>
          <w:szCs w:val="22"/>
        </w:rPr>
        <w:t>Artigo 3° - As despesas com a execução do presente decreto correrão por conta de verba própria da Companhia de Desenvolvimento Habitacional e Urbano do Estado de São Paulo - CDHU.</w:t>
      </w:r>
    </w:p>
    <w:p w14:paraId="71915230" w14:textId="62ED8ED9" w:rsidR="00DB3B50" w:rsidRPr="0012481B" w:rsidRDefault="0012481B" w:rsidP="0012481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0"/>
          <w:szCs w:val="20"/>
        </w:rPr>
      </w:pPr>
      <w:r w:rsidRPr="0012481B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497CE3D5" w14:textId="12861C10" w:rsidR="00976F70" w:rsidRPr="0012481B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2481B">
        <w:rPr>
          <w:rFonts w:ascii="Helvetica" w:hAnsi="Helvetica" w:cs="Helvetica"/>
          <w:sz w:val="22"/>
          <w:szCs w:val="22"/>
        </w:rPr>
        <w:t>TARCÍSIO DE FREITAS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2025-08-12T14:20:00Z</dcterms:created>
  <dcterms:modified xsi:type="dcterms:W3CDTF">2025-08-12T14:23:00Z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