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189C" w14:textId="77777777" w:rsidR="00344271" w:rsidRPr="00F963F7" w:rsidRDefault="00344271" w:rsidP="00F963F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963F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963F7">
        <w:rPr>
          <w:rFonts w:ascii="Calibri" w:hAnsi="Calibri" w:cs="Calibri"/>
          <w:b/>
          <w:bCs/>
          <w:sz w:val="22"/>
          <w:szCs w:val="22"/>
        </w:rPr>
        <w:t>º</w:t>
      </w:r>
      <w:r w:rsidRPr="00F963F7">
        <w:rPr>
          <w:rFonts w:ascii="Helvetica" w:hAnsi="Helvetica" w:cs="Courier New"/>
          <w:b/>
          <w:bCs/>
          <w:sz w:val="22"/>
          <w:szCs w:val="22"/>
        </w:rPr>
        <w:t xml:space="preserve"> 67.887, DE 17 DE AGOSTO DE 2023</w:t>
      </w:r>
    </w:p>
    <w:p w14:paraId="39F2CE2C" w14:textId="77777777" w:rsidR="00344271" w:rsidRPr="00EF5B09" w:rsidRDefault="00344271" w:rsidP="00F963F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Disp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 xml:space="preserve">e sobre a outorga do Colar IBRAHIM DE ALMEIDA NOBRE </w:t>
      </w:r>
      <w:r w:rsidRPr="00EF5B09">
        <w:rPr>
          <w:rFonts w:ascii="Calibri" w:hAnsi="Calibri" w:cs="Calibri"/>
          <w:sz w:val="22"/>
          <w:szCs w:val="22"/>
        </w:rPr>
        <w:t>–</w:t>
      </w:r>
      <w:r w:rsidRPr="00EF5B09">
        <w:rPr>
          <w:rFonts w:ascii="Helvetica" w:hAnsi="Helvetica" w:cs="Courier New"/>
          <w:sz w:val="22"/>
          <w:szCs w:val="22"/>
        </w:rPr>
        <w:t xml:space="preserve"> TRIBUNO DA REVOLU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PAULISTA e d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provid</w:t>
      </w:r>
      <w:r w:rsidRPr="00EF5B09">
        <w:rPr>
          <w:rFonts w:ascii="Calibri" w:hAnsi="Calibri" w:cs="Calibri"/>
          <w:sz w:val="22"/>
          <w:szCs w:val="22"/>
        </w:rPr>
        <w:t>ê</w:t>
      </w:r>
      <w:r w:rsidRPr="00EF5B09">
        <w:rPr>
          <w:rFonts w:ascii="Helvetica" w:hAnsi="Helvetica" w:cs="Courier New"/>
          <w:sz w:val="22"/>
          <w:szCs w:val="22"/>
        </w:rPr>
        <w:t>ncias correlatas.</w:t>
      </w:r>
    </w:p>
    <w:p w14:paraId="32DC3BFC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63F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963F7">
        <w:rPr>
          <w:rFonts w:ascii="Calibri" w:hAnsi="Calibri" w:cs="Calibri"/>
          <w:b/>
          <w:bCs/>
          <w:sz w:val="22"/>
          <w:szCs w:val="22"/>
        </w:rPr>
        <w:t>Ã</w:t>
      </w:r>
      <w:r w:rsidRPr="00F963F7">
        <w:rPr>
          <w:rFonts w:ascii="Helvetica" w:hAnsi="Helvetica" w:cs="Courier New"/>
          <w:b/>
          <w:bCs/>
          <w:sz w:val="22"/>
          <w:szCs w:val="22"/>
        </w:rPr>
        <w:t>O PAULO</w:t>
      </w:r>
      <w:r w:rsidRPr="00EF5B09">
        <w:rPr>
          <w:rFonts w:ascii="Helvetica" w:hAnsi="Helvetica" w:cs="Courier New"/>
          <w:sz w:val="22"/>
          <w:szCs w:val="22"/>
        </w:rPr>
        <w:t>, no uso de suas atribui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 xml:space="preserve">es legais e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 xml:space="preserve"> vista das manifesta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do Conselho Estadual da Ordem do Ipiranga,</w:t>
      </w:r>
    </w:p>
    <w:p w14:paraId="45F60FC2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Decreta:</w:t>
      </w:r>
    </w:p>
    <w:p w14:paraId="0BC75DD2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Fica outorgado o Colar IBRAHIM DE ALMEIDA NOBRE </w:t>
      </w:r>
      <w:r w:rsidRPr="00EF5B09">
        <w:rPr>
          <w:rFonts w:ascii="Calibri" w:hAnsi="Calibri" w:cs="Calibri"/>
          <w:sz w:val="22"/>
          <w:szCs w:val="22"/>
        </w:rPr>
        <w:t>–</w:t>
      </w:r>
      <w:r w:rsidRPr="00EF5B09">
        <w:rPr>
          <w:rFonts w:ascii="Helvetica" w:hAnsi="Helvetica" w:cs="Courier New"/>
          <w:sz w:val="22"/>
          <w:szCs w:val="22"/>
        </w:rPr>
        <w:t xml:space="preserve"> TRIBUNO DA REVOLU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PAULISTA, institu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do pelo Decreto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46.820, de 11 de junho de 2002,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>s seguintes personalidades:</w:t>
      </w:r>
    </w:p>
    <w:p w14:paraId="7A66FAAE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I - Maria Thereza de Assis Moura;</w:t>
      </w:r>
    </w:p>
    <w:p w14:paraId="5BABEAA8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II - </w:t>
      </w:r>
      <w:proofErr w:type="spellStart"/>
      <w:r w:rsidRPr="00EF5B09">
        <w:rPr>
          <w:rFonts w:ascii="Helvetica" w:hAnsi="Helvetica" w:cs="Courier New"/>
          <w:sz w:val="22"/>
          <w:szCs w:val="22"/>
        </w:rPr>
        <w:t>Antonio</w:t>
      </w:r>
      <w:proofErr w:type="spellEnd"/>
      <w:r w:rsidRPr="00EF5B09">
        <w:rPr>
          <w:rFonts w:ascii="Helvetica" w:hAnsi="Helvetica" w:cs="Courier New"/>
          <w:sz w:val="22"/>
          <w:szCs w:val="22"/>
        </w:rPr>
        <w:t xml:space="preserve"> Carlos Ferreira;</w:t>
      </w:r>
    </w:p>
    <w:p w14:paraId="6D561C33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III - Ricardo Villas B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 xml:space="preserve">as </w:t>
      </w:r>
      <w:proofErr w:type="spellStart"/>
      <w:r w:rsidRPr="00EF5B09">
        <w:rPr>
          <w:rFonts w:ascii="Helvetica" w:hAnsi="Helvetica" w:cs="Courier New"/>
          <w:sz w:val="22"/>
          <w:szCs w:val="22"/>
        </w:rPr>
        <w:t>Cueva</w:t>
      </w:r>
      <w:proofErr w:type="spellEnd"/>
      <w:r w:rsidRPr="00EF5B09">
        <w:rPr>
          <w:rFonts w:ascii="Helvetica" w:hAnsi="Helvetica" w:cs="Courier New"/>
          <w:sz w:val="22"/>
          <w:szCs w:val="22"/>
        </w:rPr>
        <w:t>;</w:t>
      </w:r>
    </w:p>
    <w:p w14:paraId="1B84C352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IV - Paulo Dias de Moura Ribeiro;</w:t>
      </w:r>
    </w:p>
    <w:p w14:paraId="4F45DEC1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V - Regina Helena Costa;</w:t>
      </w:r>
    </w:p>
    <w:p w14:paraId="467F7445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VI - </w:t>
      </w:r>
      <w:proofErr w:type="spellStart"/>
      <w:r w:rsidRPr="00EF5B09">
        <w:rPr>
          <w:rFonts w:ascii="Helvetica" w:hAnsi="Helvetica" w:cs="Courier New"/>
          <w:sz w:val="22"/>
          <w:szCs w:val="22"/>
        </w:rPr>
        <w:t>Antonio</w:t>
      </w:r>
      <w:proofErr w:type="spellEnd"/>
      <w:r w:rsidRPr="00EF5B09">
        <w:rPr>
          <w:rFonts w:ascii="Helvetica" w:hAnsi="Helvetica" w:cs="Courier New"/>
          <w:sz w:val="22"/>
          <w:szCs w:val="22"/>
        </w:rPr>
        <w:t xml:space="preserve"> Herman de Vasconcellos e Benjamin;</w:t>
      </w:r>
    </w:p>
    <w:p w14:paraId="229C52F6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VII - Wagner </w:t>
      </w:r>
      <w:proofErr w:type="spellStart"/>
      <w:r w:rsidRPr="00EF5B09">
        <w:rPr>
          <w:rFonts w:ascii="Helvetica" w:hAnsi="Helvetica" w:cs="Courier New"/>
          <w:sz w:val="22"/>
          <w:szCs w:val="22"/>
        </w:rPr>
        <w:t>Colombarolli</w:t>
      </w:r>
      <w:proofErr w:type="spellEnd"/>
      <w:r w:rsidRPr="00EF5B09">
        <w:rPr>
          <w:rFonts w:ascii="Helvetica" w:hAnsi="Helvetica" w:cs="Courier New"/>
          <w:sz w:val="22"/>
          <w:szCs w:val="22"/>
        </w:rPr>
        <w:t>;</w:t>
      </w:r>
    </w:p>
    <w:p w14:paraId="62275D50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VIII - Fl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vio Christensen Nobre;</w:t>
      </w:r>
    </w:p>
    <w:p w14:paraId="1B33BDE0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IX - 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talo Gabriel Moreira;</w:t>
      </w:r>
    </w:p>
    <w:p w14:paraId="2B07FEDC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X - Lucas </w:t>
      </w:r>
      <w:proofErr w:type="spellStart"/>
      <w:r w:rsidRPr="00EF5B09">
        <w:rPr>
          <w:rFonts w:ascii="Helvetica" w:hAnsi="Helvetica" w:cs="Courier New"/>
          <w:sz w:val="22"/>
          <w:szCs w:val="22"/>
        </w:rPr>
        <w:t>Gandolfe</w:t>
      </w:r>
      <w:proofErr w:type="spellEnd"/>
      <w:r w:rsidRPr="00EF5B09">
        <w:rPr>
          <w:rFonts w:ascii="Helvetica" w:hAnsi="Helvetica" w:cs="Courier New"/>
          <w:sz w:val="22"/>
          <w:szCs w:val="22"/>
        </w:rPr>
        <w:t>.</w:t>
      </w:r>
    </w:p>
    <w:p w14:paraId="6CC91882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2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o.</w:t>
      </w:r>
    </w:p>
    <w:p w14:paraId="79BE2437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Pal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cio dos Bandeirantes, 17 de agosto de 2023.</w:t>
      </w:r>
    </w:p>
    <w:p w14:paraId="0E804EE4" w14:textId="77777777" w:rsidR="00344271" w:rsidRPr="00EF5B09" w:rsidRDefault="00344271" w:rsidP="0034427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TARC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SIO DE FREITAS</w:t>
      </w:r>
    </w:p>
    <w:sectPr w:rsidR="00344271" w:rsidRPr="00EF5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71"/>
    <w:rsid w:val="00344271"/>
    <w:rsid w:val="00F9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CE7A"/>
  <w15:chartTrackingRefBased/>
  <w15:docId w15:val="{8F01262D-7CF9-4380-8169-1CFFB758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44271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4427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2023-08-18T13:44:00Z</dcterms:created>
  <dcterms:modified xsi:type="dcterms:W3CDTF">2023-08-18T13:45:00Z</dcterms:modified>
</cp:coreProperties>
</file>