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DE" w:rsidRPr="00960229" w:rsidRDefault="009819DE" w:rsidP="0096022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60229">
        <w:rPr>
          <w:rFonts w:ascii="Helvetica" w:hAnsi="Helvetica"/>
          <w:b/>
          <w:color w:val="000000"/>
          <w:sz w:val="22"/>
          <w:szCs w:val="22"/>
        </w:rPr>
        <w:t>DECRETO N</w:t>
      </w:r>
      <w:r w:rsidRPr="00960229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60229">
        <w:rPr>
          <w:rFonts w:ascii="Helvetica" w:hAnsi="Helvetica"/>
          <w:b/>
          <w:color w:val="000000"/>
          <w:sz w:val="22"/>
          <w:szCs w:val="22"/>
        </w:rPr>
        <w:t xml:space="preserve"> 65.055, DE 8 DE JULHO DE 2020</w:t>
      </w:r>
    </w:p>
    <w:p w:rsidR="009819DE" w:rsidRPr="009819DE" w:rsidRDefault="009819DE" w:rsidP="0096022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D</w:t>
      </w:r>
      <w:r w:rsidRPr="009819DE">
        <w:rPr>
          <w:rFonts w:ascii="Cambria" w:hAnsi="Cambria" w:cs="Cambria"/>
          <w:color w:val="000000"/>
          <w:sz w:val="22"/>
          <w:szCs w:val="22"/>
        </w:rPr>
        <w:t>á</w:t>
      </w:r>
      <w:r w:rsidRPr="009819DE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9819DE">
        <w:rPr>
          <w:rFonts w:ascii="Cambria" w:hAnsi="Cambria" w:cs="Cambria"/>
          <w:color w:val="000000"/>
          <w:sz w:val="22"/>
          <w:szCs w:val="22"/>
        </w:rPr>
        <w:t>çã</w:t>
      </w:r>
      <w:r w:rsidRPr="009819DE">
        <w:rPr>
          <w:rFonts w:ascii="Helvetica" w:hAnsi="Helvetica"/>
          <w:color w:val="000000"/>
          <w:sz w:val="22"/>
          <w:szCs w:val="22"/>
        </w:rPr>
        <w:t xml:space="preserve">o ao item 2 do </w:t>
      </w:r>
      <w:r w:rsidRPr="009819DE">
        <w:rPr>
          <w:rFonts w:ascii="Cambria" w:hAnsi="Cambria" w:cs="Cambria"/>
          <w:color w:val="000000"/>
          <w:sz w:val="22"/>
          <w:szCs w:val="22"/>
        </w:rPr>
        <w:t>§</w:t>
      </w:r>
      <w:r w:rsidRPr="009819DE">
        <w:rPr>
          <w:rFonts w:ascii="Helvetica" w:hAnsi="Helvetica"/>
          <w:color w:val="000000"/>
          <w:sz w:val="22"/>
          <w:szCs w:val="22"/>
        </w:rPr>
        <w:t xml:space="preserve"> 1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63.451, de 5 de junho de 2018, que autoriza a Fazenda do Estado a permitir o uso, a t</w:t>
      </w:r>
      <w:r w:rsidRPr="009819DE">
        <w:rPr>
          <w:rFonts w:ascii="Cambria" w:hAnsi="Cambria" w:cs="Cambria"/>
          <w:color w:val="000000"/>
          <w:sz w:val="22"/>
          <w:szCs w:val="22"/>
        </w:rPr>
        <w:t>í</w:t>
      </w:r>
      <w:r w:rsidRPr="009819DE">
        <w:rPr>
          <w:rFonts w:ascii="Helvetica" w:hAnsi="Helvetica"/>
          <w:color w:val="000000"/>
          <w:sz w:val="22"/>
          <w:szCs w:val="22"/>
        </w:rPr>
        <w:t>tulo prec</w:t>
      </w:r>
      <w:r w:rsidRPr="009819DE">
        <w:rPr>
          <w:rFonts w:ascii="Cambria" w:hAnsi="Cambria" w:cs="Cambria"/>
          <w:color w:val="000000"/>
          <w:sz w:val="22"/>
          <w:szCs w:val="22"/>
        </w:rPr>
        <w:t>á</w:t>
      </w:r>
      <w:r w:rsidRPr="009819DE">
        <w:rPr>
          <w:rFonts w:ascii="Helvetica" w:hAnsi="Helvetica"/>
          <w:color w:val="000000"/>
          <w:sz w:val="22"/>
          <w:szCs w:val="22"/>
        </w:rPr>
        <w:t>rio e gratuito e por prazo determinado, em favor do Munic</w:t>
      </w:r>
      <w:r w:rsidRPr="009819DE">
        <w:rPr>
          <w:rFonts w:ascii="Cambria" w:hAnsi="Cambria" w:cs="Cambria"/>
          <w:color w:val="000000"/>
          <w:sz w:val="22"/>
          <w:szCs w:val="22"/>
        </w:rPr>
        <w:t>í</w:t>
      </w:r>
      <w:r w:rsidRPr="009819DE">
        <w:rPr>
          <w:rFonts w:ascii="Helvetica" w:hAnsi="Helvetica"/>
          <w:color w:val="000000"/>
          <w:sz w:val="22"/>
          <w:szCs w:val="22"/>
        </w:rPr>
        <w:t>pio de Mogi Mirim, do im</w:t>
      </w:r>
      <w:r w:rsidRPr="009819DE">
        <w:rPr>
          <w:rFonts w:ascii="Cambria" w:hAnsi="Cambria" w:cs="Cambria"/>
          <w:color w:val="000000"/>
          <w:sz w:val="22"/>
          <w:szCs w:val="22"/>
        </w:rPr>
        <w:t>ó</w:t>
      </w:r>
      <w:r w:rsidRPr="009819DE">
        <w:rPr>
          <w:rFonts w:ascii="Helvetica" w:hAnsi="Helvetica"/>
          <w:color w:val="000000"/>
          <w:sz w:val="22"/>
          <w:szCs w:val="22"/>
        </w:rPr>
        <w:t>vel que especifica</w:t>
      </w:r>
    </w:p>
    <w:p w:rsidR="009819DE" w:rsidRPr="00A90063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mbria" w:hAnsi="Cambri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JO</w:t>
      </w:r>
      <w:r w:rsidRPr="009819DE">
        <w:rPr>
          <w:rFonts w:ascii="Cambria" w:hAnsi="Cambria" w:cs="Cambria"/>
          <w:color w:val="000000"/>
          <w:sz w:val="22"/>
          <w:szCs w:val="22"/>
        </w:rPr>
        <w:t>Ã</w:t>
      </w:r>
      <w:r w:rsidRPr="009819D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960229" w:rsidRPr="009819DE">
        <w:rPr>
          <w:rFonts w:ascii="Helvetica" w:hAnsi="Helvetica"/>
          <w:color w:val="000000"/>
          <w:sz w:val="22"/>
          <w:szCs w:val="22"/>
        </w:rPr>
        <w:t>GOVERNADOR DO ESTADO DE S</w:t>
      </w:r>
      <w:r w:rsidR="00960229" w:rsidRPr="009819DE">
        <w:rPr>
          <w:rFonts w:ascii="Cambria" w:hAnsi="Cambria" w:cs="Cambria"/>
          <w:color w:val="000000"/>
          <w:sz w:val="22"/>
          <w:szCs w:val="22"/>
        </w:rPr>
        <w:t>Ã</w:t>
      </w:r>
      <w:r w:rsidR="00960229" w:rsidRPr="009819DE">
        <w:rPr>
          <w:rFonts w:ascii="Helvetica" w:hAnsi="Helvetica"/>
          <w:color w:val="000000"/>
          <w:sz w:val="22"/>
          <w:szCs w:val="22"/>
        </w:rPr>
        <w:t>O PAULO</w:t>
      </w:r>
      <w:r w:rsidRPr="009819DE">
        <w:rPr>
          <w:rFonts w:ascii="Helvetica" w:hAnsi="Helvetica"/>
          <w:color w:val="000000"/>
          <w:sz w:val="22"/>
          <w:szCs w:val="22"/>
        </w:rPr>
        <w:t>, no uso de suas atribui</w:t>
      </w:r>
      <w:r w:rsidRPr="009819DE">
        <w:rPr>
          <w:rFonts w:ascii="Cambria" w:hAnsi="Cambria" w:cs="Cambria"/>
          <w:color w:val="000000"/>
          <w:sz w:val="22"/>
          <w:szCs w:val="22"/>
        </w:rPr>
        <w:t>çõ</w:t>
      </w:r>
      <w:r w:rsidRPr="009819DE">
        <w:rPr>
          <w:rFonts w:ascii="Helvetica" w:hAnsi="Helvetica"/>
          <w:color w:val="000000"/>
          <w:sz w:val="22"/>
          <w:szCs w:val="22"/>
        </w:rPr>
        <w:t>es legais,</w:t>
      </w:r>
      <w:bookmarkStart w:id="0" w:name="_GoBack"/>
      <w:bookmarkEnd w:id="0"/>
    </w:p>
    <w:p w:rsidR="009819DE" w:rsidRPr="009819DE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Decreta:</w:t>
      </w:r>
    </w:p>
    <w:p w:rsidR="009819DE" w:rsidRPr="009819DE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Artigo 1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- O item 2 do </w:t>
      </w:r>
      <w:r w:rsidRPr="009819DE">
        <w:rPr>
          <w:rFonts w:ascii="Cambria" w:hAnsi="Cambria" w:cs="Cambria"/>
          <w:color w:val="000000"/>
          <w:sz w:val="22"/>
          <w:szCs w:val="22"/>
        </w:rPr>
        <w:t>§</w:t>
      </w:r>
      <w:r w:rsidRPr="009819DE">
        <w:rPr>
          <w:rFonts w:ascii="Helvetica" w:hAnsi="Helvetica"/>
          <w:color w:val="000000"/>
          <w:sz w:val="22"/>
          <w:szCs w:val="22"/>
        </w:rPr>
        <w:t xml:space="preserve"> 1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63.451, de 5 de junho de 2018, passa a vigorar com a seguinte reda</w:t>
      </w:r>
      <w:r w:rsidRPr="009819DE">
        <w:rPr>
          <w:rFonts w:ascii="Cambria" w:hAnsi="Cambria" w:cs="Cambria"/>
          <w:color w:val="000000"/>
          <w:sz w:val="22"/>
          <w:szCs w:val="22"/>
        </w:rPr>
        <w:t>çã</w:t>
      </w:r>
      <w:r w:rsidRPr="009819DE">
        <w:rPr>
          <w:rFonts w:ascii="Helvetica" w:hAnsi="Helvetica"/>
          <w:color w:val="000000"/>
          <w:sz w:val="22"/>
          <w:szCs w:val="22"/>
        </w:rPr>
        <w:t>o:</w:t>
      </w:r>
    </w:p>
    <w:p w:rsidR="009819DE" w:rsidRPr="009819DE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color w:val="000000"/>
          <w:sz w:val="22"/>
          <w:szCs w:val="22"/>
        </w:rPr>
        <w:t>“</w:t>
      </w:r>
      <w:r w:rsidRPr="009819DE">
        <w:rPr>
          <w:rFonts w:ascii="Helvetica" w:hAnsi="Helvetica"/>
          <w:color w:val="000000"/>
          <w:sz w:val="22"/>
          <w:szCs w:val="22"/>
        </w:rPr>
        <w:t xml:space="preserve">2. </w:t>
      </w:r>
      <w:proofErr w:type="gramStart"/>
      <w:r w:rsidRPr="009819DE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9819DE">
        <w:rPr>
          <w:rFonts w:ascii="Helvetica" w:hAnsi="Helvetica"/>
          <w:color w:val="000000"/>
          <w:sz w:val="22"/>
          <w:szCs w:val="22"/>
        </w:rPr>
        <w:t xml:space="preserve"> edifica</w:t>
      </w:r>
      <w:r w:rsidRPr="009819DE">
        <w:rPr>
          <w:color w:val="000000"/>
          <w:sz w:val="22"/>
          <w:szCs w:val="22"/>
        </w:rPr>
        <w:t>çõ</w:t>
      </w:r>
      <w:r w:rsidRPr="009819DE">
        <w:rPr>
          <w:rFonts w:ascii="Helvetica" w:hAnsi="Helvetica"/>
          <w:color w:val="000000"/>
          <w:sz w:val="22"/>
          <w:szCs w:val="22"/>
        </w:rPr>
        <w:t>es n</w:t>
      </w:r>
      <w:r w:rsidRPr="009819DE">
        <w:rPr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25 e n</w:t>
      </w:r>
      <w:r w:rsidRPr="009819DE">
        <w:rPr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30, em alvenaria, utilizadas como resid</w:t>
      </w:r>
      <w:r w:rsidRPr="009819DE">
        <w:rPr>
          <w:rFonts w:ascii="Cambria" w:hAnsi="Cambria" w:cs="Cambria"/>
          <w:color w:val="000000"/>
          <w:sz w:val="22"/>
          <w:szCs w:val="22"/>
        </w:rPr>
        <w:t>ê</w:t>
      </w:r>
      <w:r w:rsidRPr="009819DE">
        <w:rPr>
          <w:rFonts w:ascii="Helvetica" w:hAnsi="Helvetica"/>
          <w:color w:val="000000"/>
          <w:sz w:val="22"/>
          <w:szCs w:val="22"/>
        </w:rPr>
        <w:t>ncia funcional, que permanecer</w:t>
      </w:r>
      <w:r w:rsidRPr="009819DE">
        <w:rPr>
          <w:rFonts w:ascii="Cambria" w:hAnsi="Cambria" w:cs="Cambria"/>
          <w:color w:val="000000"/>
          <w:sz w:val="22"/>
          <w:szCs w:val="22"/>
        </w:rPr>
        <w:t>ã</w:t>
      </w:r>
      <w:r w:rsidRPr="009819DE">
        <w:rPr>
          <w:rFonts w:ascii="Helvetica" w:hAnsi="Helvetica"/>
          <w:color w:val="000000"/>
          <w:sz w:val="22"/>
          <w:szCs w:val="22"/>
        </w:rPr>
        <w:t>o sob gest</w:t>
      </w:r>
      <w:r w:rsidRPr="009819DE">
        <w:rPr>
          <w:rFonts w:ascii="Cambria" w:hAnsi="Cambria" w:cs="Cambria"/>
          <w:color w:val="000000"/>
          <w:sz w:val="22"/>
          <w:szCs w:val="22"/>
        </w:rPr>
        <w:t>ã</w:t>
      </w:r>
      <w:r w:rsidRPr="009819DE">
        <w:rPr>
          <w:rFonts w:ascii="Helvetica" w:hAnsi="Helvetica"/>
          <w:color w:val="000000"/>
          <w:sz w:val="22"/>
          <w:szCs w:val="22"/>
        </w:rPr>
        <w:t>o do Instituto Florestal, para apoio ao manejo do patrim</w:t>
      </w:r>
      <w:r w:rsidRPr="009819DE">
        <w:rPr>
          <w:rFonts w:ascii="Cambria" w:hAnsi="Cambria" w:cs="Cambria"/>
          <w:color w:val="000000"/>
          <w:sz w:val="22"/>
          <w:szCs w:val="22"/>
        </w:rPr>
        <w:t>ô</w:t>
      </w:r>
      <w:r w:rsidRPr="009819DE">
        <w:rPr>
          <w:rFonts w:ascii="Helvetica" w:hAnsi="Helvetica"/>
          <w:color w:val="000000"/>
          <w:sz w:val="22"/>
          <w:szCs w:val="22"/>
        </w:rPr>
        <w:t>nio ambiental e cient</w:t>
      </w:r>
      <w:r w:rsidRPr="009819DE">
        <w:rPr>
          <w:rFonts w:ascii="Cambria" w:hAnsi="Cambria" w:cs="Cambria"/>
          <w:color w:val="000000"/>
          <w:sz w:val="22"/>
          <w:szCs w:val="22"/>
        </w:rPr>
        <w:t>í</w:t>
      </w:r>
      <w:r w:rsidRPr="009819DE">
        <w:rPr>
          <w:rFonts w:ascii="Helvetica" w:hAnsi="Helvetica"/>
          <w:color w:val="000000"/>
          <w:sz w:val="22"/>
          <w:szCs w:val="22"/>
        </w:rPr>
        <w:t>fico abrigado pelas unidades da Se</w:t>
      </w:r>
      <w:r w:rsidRPr="009819DE">
        <w:rPr>
          <w:rFonts w:ascii="Cambria" w:hAnsi="Cambria" w:cs="Cambria"/>
          <w:color w:val="000000"/>
          <w:sz w:val="22"/>
          <w:szCs w:val="22"/>
        </w:rPr>
        <w:t>çã</w:t>
      </w:r>
      <w:r w:rsidRPr="009819DE">
        <w:rPr>
          <w:rFonts w:ascii="Helvetica" w:hAnsi="Helvetica"/>
          <w:color w:val="000000"/>
          <w:sz w:val="22"/>
          <w:szCs w:val="22"/>
        </w:rPr>
        <w:t>o T</w:t>
      </w:r>
      <w:r w:rsidRPr="009819DE">
        <w:rPr>
          <w:rFonts w:ascii="Cambria" w:hAnsi="Cambria" w:cs="Cambria"/>
          <w:color w:val="000000"/>
          <w:sz w:val="22"/>
          <w:szCs w:val="22"/>
        </w:rPr>
        <w:t>é</w:t>
      </w:r>
      <w:r w:rsidRPr="009819DE">
        <w:rPr>
          <w:rFonts w:ascii="Helvetica" w:hAnsi="Helvetica"/>
          <w:color w:val="000000"/>
          <w:sz w:val="22"/>
          <w:szCs w:val="22"/>
        </w:rPr>
        <w:t>cnica, enquanto seus atuais ocupantes permanecerem na ativa;</w:t>
      </w:r>
      <w:r w:rsidRPr="009819DE">
        <w:rPr>
          <w:color w:val="000000"/>
          <w:sz w:val="22"/>
          <w:szCs w:val="22"/>
        </w:rPr>
        <w:t>”</w:t>
      </w:r>
      <w:r w:rsidRPr="009819DE">
        <w:rPr>
          <w:rFonts w:ascii="Helvetica" w:hAnsi="Helvetica"/>
          <w:color w:val="000000"/>
          <w:sz w:val="22"/>
          <w:szCs w:val="22"/>
        </w:rPr>
        <w:t>. (NR)</w:t>
      </w:r>
    </w:p>
    <w:p w:rsidR="009819DE" w:rsidRPr="009819DE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Artigo 2</w:t>
      </w:r>
      <w:r w:rsidRPr="009819DE">
        <w:rPr>
          <w:rFonts w:ascii="Cambria" w:hAnsi="Cambria" w:cs="Cambria"/>
          <w:color w:val="000000"/>
          <w:sz w:val="22"/>
          <w:szCs w:val="22"/>
        </w:rPr>
        <w:t>º</w:t>
      </w:r>
      <w:r w:rsidRPr="009819D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819DE">
        <w:rPr>
          <w:rFonts w:ascii="Cambria" w:hAnsi="Cambria" w:cs="Cambria"/>
          <w:color w:val="000000"/>
          <w:sz w:val="22"/>
          <w:szCs w:val="22"/>
        </w:rPr>
        <w:t>çã</w:t>
      </w:r>
      <w:r w:rsidRPr="009819DE">
        <w:rPr>
          <w:rFonts w:ascii="Helvetica" w:hAnsi="Helvetica"/>
          <w:color w:val="000000"/>
          <w:sz w:val="22"/>
          <w:szCs w:val="22"/>
        </w:rPr>
        <w:t>o.</w:t>
      </w:r>
    </w:p>
    <w:p w:rsidR="009819DE" w:rsidRPr="009819DE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Pal</w:t>
      </w:r>
      <w:r w:rsidRPr="009819DE">
        <w:rPr>
          <w:rFonts w:ascii="Cambria" w:hAnsi="Cambria" w:cs="Cambria"/>
          <w:color w:val="000000"/>
          <w:sz w:val="22"/>
          <w:szCs w:val="22"/>
        </w:rPr>
        <w:t>á</w:t>
      </w:r>
      <w:r w:rsidRPr="009819DE">
        <w:rPr>
          <w:rFonts w:ascii="Helvetica" w:hAnsi="Helvetica"/>
          <w:color w:val="000000"/>
          <w:sz w:val="22"/>
          <w:szCs w:val="22"/>
        </w:rPr>
        <w:t>cio dos Bandeirantes, 8 de julho de 2020</w:t>
      </w:r>
    </w:p>
    <w:p w:rsidR="009819DE" w:rsidRPr="009819DE" w:rsidRDefault="009819DE" w:rsidP="009819D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819DE">
        <w:rPr>
          <w:rFonts w:ascii="Helvetica" w:hAnsi="Helvetica"/>
          <w:color w:val="000000"/>
          <w:sz w:val="22"/>
          <w:szCs w:val="22"/>
        </w:rPr>
        <w:t>JO</w:t>
      </w:r>
      <w:r w:rsidRPr="009819DE">
        <w:rPr>
          <w:rFonts w:ascii="Cambria" w:hAnsi="Cambria" w:cs="Cambria"/>
          <w:color w:val="000000"/>
          <w:sz w:val="22"/>
          <w:szCs w:val="22"/>
        </w:rPr>
        <w:t>Ã</w:t>
      </w:r>
      <w:r w:rsidRPr="009819DE">
        <w:rPr>
          <w:rFonts w:ascii="Helvetica" w:hAnsi="Helvetica"/>
          <w:color w:val="000000"/>
          <w:sz w:val="22"/>
          <w:szCs w:val="22"/>
        </w:rPr>
        <w:t>O DORIA</w:t>
      </w:r>
    </w:p>
    <w:sectPr w:rsidR="009819DE" w:rsidRPr="009819DE" w:rsidSect="009819D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E"/>
    <w:rsid w:val="00960229"/>
    <w:rsid w:val="009819DE"/>
    <w:rsid w:val="00A9006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3571-934E-40C2-85A2-30933D5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2020-07-09T14:24:00Z</dcterms:created>
  <dcterms:modified xsi:type="dcterms:W3CDTF">2020-07-09T14:28:00Z</dcterms:modified>
</cp:coreProperties>
</file>