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B576" w14:textId="77777777" w:rsidR="00A31B51" w:rsidRPr="00BA35BE" w:rsidRDefault="00A31B51" w:rsidP="00A31B5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DECRETO N</w:t>
      </w:r>
      <w:r w:rsidRPr="00BA35BE">
        <w:rPr>
          <w:rFonts w:ascii="Calibri" w:hAnsi="Calibri" w:cs="Calibri"/>
          <w:b/>
          <w:bCs/>
          <w:sz w:val="22"/>
          <w:szCs w:val="22"/>
        </w:rPr>
        <w:t>º</w:t>
      </w:r>
      <w:r w:rsidRPr="00BA35BE">
        <w:rPr>
          <w:rFonts w:ascii="Helvetica" w:hAnsi="Helvetica"/>
          <w:b/>
          <w:bCs/>
          <w:sz w:val="22"/>
          <w:szCs w:val="22"/>
        </w:rPr>
        <w:t xml:space="preserve"> 68.877, DE 14 DE SETEMBRO DE 2024</w:t>
      </w:r>
    </w:p>
    <w:p w14:paraId="09533E52" w14:textId="77777777" w:rsidR="00A31B51" w:rsidRPr="00BA35BE" w:rsidRDefault="00A31B51" w:rsidP="00A31B5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Declara de utilidade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blica, para fins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pela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Rodovias do Tiet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 xml:space="preserve"> S.A., as 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reas necess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rias </w:t>
      </w:r>
      <w:r w:rsidRPr="00BA35BE">
        <w:rPr>
          <w:rFonts w:ascii="Calibri" w:hAnsi="Calibri" w:cs="Calibri"/>
          <w:sz w:val="22"/>
          <w:szCs w:val="22"/>
        </w:rPr>
        <w:t>à</w:t>
      </w:r>
      <w:r w:rsidRPr="00BA35BE">
        <w:rPr>
          <w:rFonts w:ascii="Helvetica" w:hAnsi="Helvetica"/>
          <w:sz w:val="22"/>
          <w:szCs w:val="22"/>
        </w:rPr>
        <w:t xml:space="preserve"> duplica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do trecho entre os km 172+000m e 175+000m da Rodovia SP-300, no Munic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pio de Laranjal Paulista, e d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 provid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ncias correlatas.</w:t>
      </w:r>
      <w:r w:rsidRPr="00BA35BE">
        <w:rPr>
          <w:rFonts w:ascii="Calibri" w:hAnsi="Calibri" w:cs="Calibri"/>
          <w:sz w:val="22"/>
          <w:szCs w:val="22"/>
        </w:rPr>
        <w:t> </w:t>
      </w:r>
    </w:p>
    <w:p w14:paraId="598A8A15" w14:textId="77777777" w:rsidR="00A31B51" w:rsidRPr="00BA35BE" w:rsidRDefault="00A31B51" w:rsidP="00A3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O GOVERNADOR DO ESTADO DE S</w:t>
      </w:r>
      <w:r w:rsidRPr="00BA35BE">
        <w:rPr>
          <w:rFonts w:ascii="Calibri" w:hAnsi="Calibri" w:cs="Calibri"/>
          <w:b/>
          <w:bCs/>
          <w:sz w:val="22"/>
          <w:szCs w:val="22"/>
        </w:rPr>
        <w:t>Ã</w:t>
      </w:r>
      <w:r w:rsidRPr="00BA35BE">
        <w:rPr>
          <w:rFonts w:ascii="Helvetica" w:hAnsi="Helvetica"/>
          <w:b/>
          <w:bCs/>
          <w:sz w:val="22"/>
          <w:szCs w:val="22"/>
        </w:rPr>
        <w:t>O PAULO</w:t>
      </w:r>
      <w:r w:rsidRPr="00BA35BE">
        <w:rPr>
          <w:rFonts w:ascii="Helvetica" w:hAnsi="Helvetica"/>
          <w:sz w:val="22"/>
          <w:szCs w:val="22"/>
        </w:rPr>
        <w:t>, no uso de suas atribui</w:t>
      </w:r>
      <w:r w:rsidRPr="00BA35BE">
        <w:rPr>
          <w:rFonts w:ascii="Calibri" w:hAnsi="Calibri" w:cs="Calibri"/>
          <w:sz w:val="22"/>
          <w:szCs w:val="22"/>
        </w:rPr>
        <w:t>çõ</w:t>
      </w:r>
      <w:r w:rsidRPr="00BA35BE">
        <w:rPr>
          <w:rFonts w:ascii="Helvetica" w:hAnsi="Helvetica"/>
          <w:sz w:val="22"/>
          <w:szCs w:val="22"/>
        </w:rPr>
        <w:t>es legais e nos termos do disposto no Decreto-Lei federal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3.365, de 21 de junho de 1941, e no Decreto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53.312, de 08 de agosto de 2008,</w:t>
      </w:r>
    </w:p>
    <w:p w14:paraId="32E02D9C" w14:textId="77777777" w:rsidR="00A31B51" w:rsidRPr="00BA35BE" w:rsidRDefault="00A31B51" w:rsidP="00A3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D e c r e t a:</w:t>
      </w:r>
    </w:p>
    <w:p w14:paraId="5D427550" w14:textId="77777777" w:rsidR="00A31B51" w:rsidRPr="00BA35BE" w:rsidRDefault="00A31B51" w:rsidP="00A3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1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</w:t>
      </w:r>
      <w:r w:rsidRPr="00BA35BE">
        <w:rPr>
          <w:rFonts w:ascii="Calibri" w:hAnsi="Calibri" w:cs="Calibri"/>
          <w:b/>
          <w:bCs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Ficam declaradas de utilidade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blica, para fins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pela</w:t>
      </w:r>
      <w:r w:rsidRPr="00BA35BE">
        <w:rPr>
          <w:rFonts w:ascii="Calibri" w:hAnsi="Calibri" w:cs="Calibri"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Rodovias do Tiet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 xml:space="preserve"> S.A., empresa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de servi</w:t>
      </w:r>
      <w:r w:rsidRPr="00BA35BE">
        <w:rPr>
          <w:rFonts w:ascii="Calibri" w:hAnsi="Calibri" w:cs="Calibri"/>
          <w:sz w:val="22"/>
          <w:szCs w:val="22"/>
        </w:rPr>
        <w:t>ç</w:t>
      </w:r>
      <w:r w:rsidRPr="00BA35BE">
        <w:rPr>
          <w:rFonts w:ascii="Helvetica" w:hAnsi="Helvetica"/>
          <w:sz w:val="22"/>
          <w:szCs w:val="22"/>
        </w:rPr>
        <w:t>o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blico, por via amig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vel ou judicial, as 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reas discriminadas no Anexo 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nico deste decreto, identificadas na planta cadastral DE-SP0000300-172.176-621-D03-003-00 e descritas nos memoriais constantes dos autos do Processo 134.00019078/2024-12, necess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rias </w:t>
      </w:r>
      <w:r w:rsidRPr="00BA35BE">
        <w:rPr>
          <w:rFonts w:ascii="Calibri" w:hAnsi="Calibri" w:cs="Calibri"/>
          <w:sz w:val="22"/>
          <w:szCs w:val="22"/>
        </w:rPr>
        <w:t>à</w:t>
      </w:r>
      <w:r w:rsidRPr="00BA35BE">
        <w:rPr>
          <w:rFonts w:ascii="Helvetica" w:hAnsi="Helvetica"/>
          <w:sz w:val="22"/>
          <w:szCs w:val="22"/>
        </w:rPr>
        <w:t xml:space="preserve"> duplica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do trecho entre os km 172+000m e 175+000m da Rodovia SP 300, no Munic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pio e Comarca de Laranjal Paulista, as quais totalizam 1.260,43m</w:t>
      </w:r>
      <w:r w:rsidRPr="00BA35BE">
        <w:rPr>
          <w:rFonts w:ascii="Calibri" w:hAnsi="Calibri" w:cs="Calibri"/>
          <w:sz w:val="22"/>
          <w:szCs w:val="22"/>
        </w:rPr>
        <w:t>²</w:t>
      </w:r>
      <w:r w:rsidRPr="00BA35BE">
        <w:rPr>
          <w:rFonts w:ascii="Helvetica" w:hAnsi="Helvetica"/>
          <w:sz w:val="22"/>
          <w:szCs w:val="22"/>
        </w:rPr>
        <w:t xml:space="preserve"> (um mil duzentos e sessenta metros quadrados e quarenta e tr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s dec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metros quadrados).</w:t>
      </w:r>
    </w:p>
    <w:p w14:paraId="599B6E61" w14:textId="77777777" w:rsidR="00A31B51" w:rsidRPr="00BA35BE" w:rsidRDefault="00A31B51" w:rsidP="00A3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2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Calibri" w:hAnsi="Calibri" w:cs="Calibri"/>
          <w:b/>
          <w:bCs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- Fica 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Rodovias do Tiet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 xml:space="preserve"> S.A. autorizada a invocar o car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ter de urg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ncia no processo judicial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o, para fins do disposto no artigo 15 do Decreto-Lei federal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3.365, de 21 de junho de 1941, e altera</w:t>
      </w:r>
      <w:r w:rsidRPr="00BA35BE">
        <w:rPr>
          <w:rFonts w:ascii="Calibri" w:hAnsi="Calibri" w:cs="Calibri"/>
          <w:sz w:val="22"/>
          <w:szCs w:val="22"/>
        </w:rPr>
        <w:t>çõ</w:t>
      </w:r>
      <w:r w:rsidRPr="00BA35BE">
        <w:rPr>
          <w:rFonts w:ascii="Helvetica" w:hAnsi="Helvetica"/>
          <w:sz w:val="22"/>
          <w:szCs w:val="22"/>
        </w:rPr>
        <w:t>es posteriores, devendo a carta de adjudica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BA35BE">
        <w:rPr>
          <w:rFonts w:ascii="Calibri" w:hAnsi="Calibri" w:cs="Calibri"/>
          <w:sz w:val="22"/>
          <w:szCs w:val="22"/>
        </w:rPr>
        <w:t>–</w:t>
      </w:r>
      <w:r w:rsidRPr="00BA35BE">
        <w:rPr>
          <w:rFonts w:ascii="Helvetica" w:hAnsi="Helvetica"/>
          <w:sz w:val="22"/>
          <w:szCs w:val="22"/>
        </w:rPr>
        <w:t xml:space="preserve"> DER.</w:t>
      </w:r>
    </w:p>
    <w:p w14:paraId="3AE663CB" w14:textId="77777777" w:rsidR="00A31B51" w:rsidRPr="00BA35BE" w:rsidRDefault="00A31B51" w:rsidP="00A3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3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 As despesas com a execu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do presente decreto correr</w:t>
      </w:r>
      <w:r w:rsidRPr="00BA35BE">
        <w:rPr>
          <w:rFonts w:ascii="Calibri" w:hAnsi="Calibri" w:cs="Calibri"/>
          <w:sz w:val="22"/>
          <w:szCs w:val="22"/>
        </w:rPr>
        <w:t>ã</w:t>
      </w:r>
      <w:r w:rsidRPr="00BA35BE">
        <w:rPr>
          <w:rFonts w:ascii="Helvetica" w:hAnsi="Helvetica"/>
          <w:sz w:val="22"/>
          <w:szCs w:val="22"/>
        </w:rPr>
        <w:t>o por conta de verba pr</w:t>
      </w:r>
      <w:r w:rsidRPr="00BA35BE">
        <w:rPr>
          <w:rFonts w:ascii="Calibri" w:hAnsi="Calibri" w:cs="Calibri"/>
          <w:sz w:val="22"/>
          <w:szCs w:val="22"/>
        </w:rPr>
        <w:t>ó</w:t>
      </w:r>
      <w:r w:rsidRPr="00BA35BE">
        <w:rPr>
          <w:rFonts w:ascii="Helvetica" w:hAnsi="Helvetica"/>
          <w:sz w:val="22"/>
          <w:szCs w:val="22"/>
        </w:rPr>
        <w:t>pria da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Rodovias do Tiet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 xml:space="preserve"> S.A.</w:t>
      </w:r>
    </w:p>
    <w:p w14:paraId="338F3372" w14:textId="77777777" w:rsidR="00A31B51" w:rsidRPr="00BA35BE" w:rsidRDefault="00A31B51" w:rsidP="00A3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4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</w:t>
      </w:r>
      <w:r w:rsidRPr="00BA35BE">
        <w:rPr>
          <w:rFonts w:ascii="Helvetica" w:hAnsi="Helvetica"/>
          <w:b/>
          <w:bCs/>
          <w:sz w:val="22"/>
          <w:szCs w:val="22"/>
        </w:rPr>
        <w:t>.</w:t>
      </w:r>
    </w:p>
    <w:p w14:paraId="17B567F2" w14:textId="77777777" w:rsidR="00A31B51" w:rsidRPr="00BA35BE" w:rsidRDefault="00A31B51" w:rsidP="00A3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TARC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SIO DE FREITAS</w:t>
      </w:r>
    </w:p>
    <w:p w14:paraId="256165FD" w14:textId="77777777" w:rsidR="00A31B51" w:rsidRPr="00964B83" w:rsidRDefault="00A31B51" w:rsidP="00A3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B83">
        <w:rPr>
          <w:rFonts w:ascii="Helvetica" w:hAnsi="Helvetica"/>
          <w:sz w:val="22"/>
          <w:szCs w:val="22"/>
        </w:rPr>
        <w:t xml:space="preserve">OBS.: ANEXO </w:t>
      </w:r>
      <w:r w:rsidRPr="00964B83">
        <w:rPr>
          <w:rFonts w:ascii="Calibri" w:hAnsi="Calibri" w:cs="Calibri"/>
          <w:sz w:val="22"/>
          <w:szCs w:val="22"/>
        </w:rPr>
        <w:t>Ú</w:t>
      </w:r>
      <w:r w:rsidRPr="00964B83">
        <w:rPr>
          <w:rFonts w:ascii="Helvetica" w:hAnsi="Helvetica"/>
          <w:sz w:val="22"/>
          <w:szCs w:val="22"/>
        </w:rPr>
        <w:t>NICO CONSTANTE PARA DOWNLOAD</w:t>
      </w:r>
    </w:p>
    <w:sectPr w:rsidR="00A31B51" w:rsidRPr="00964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51"/>
    <w:rsid w:val="0086202F"/>
    <w:rsid w:val="00A3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97E1"/>
  <w15:chartTrackingRefBased/>
  <w15:docId w15:val="{69343415-26FD-4A41-BBFE-67ADD854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51"/>
  </w:style>
  <w:style w:type="paragraph" w:styleId="Ttulo1">
    <w:name w:val="heading 1"/>
    <w:basedOn w:val="Normal"/>
    <w:next w:val="Normal"/>
    <w:link w:val="Ttulo1Char"/>
    <w:uiPriority w:val="9"/>
    <w:qFormat/>
    <w:rsid w:val="00A3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1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1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1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1B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1B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1B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1B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B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1B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1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1B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1B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1B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1B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1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2024-09-17T13:58:00Z</dcterms:created>
  <dcterms:modified xsi:type="dcterms:W3CDTF">2024-09-17T14:00:00Z</dcterms:modified>
</cp:coreProperties>
</file>