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1D3" w14:textId="77777777" w:rsidR="004B6C37" w:rsidRPr="004B6C37" w:rsidRDefault="004B6C37" w:rsidP="004B6C3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B6C37">
        <w:rPr>
          <w:rFonts w:ascii="Helvetica" w:hAnsi="Helvetica"/>
          <w:b/>
          <w:bCs/>
        </w:rPr>
        <w:t>DECRETO N</w:t>
      </w:r>
      <w:r w:rsidRPr="004B6C37">
        <w:rPr>
          <w:rFonts w:ascii="Calibri" w:hAnsi="Calibri" w:cs="Calibri"/>
          <w:b/>
          <w:bCs/>
        </w:rPr>
        <w:t>°</w:t>
      </w:r>
      <w:r w:rsidRPr="004B6C37">
        <w:rPr>
          <w:rFonts w:ascii="Helvetica" w:hAnsi="Helvetica"/>
          <w:b/>
          <w:bCs/>
        </w:rPr>
        <w:t xml:space="preserve"> 66.718, DE 10 DE MAIO DE 2022</w:t>
      </w:r>
    </w:p>
    <w:p w14:paraId="2A50D3F6" w14:textId="77777777" w:rsidR="004B6C37" w:rsidRPr="00F931FD" w:rsidRDefault="004B6C37" w:rsidP="004B6C3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na Secretaria de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e Gest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o, visando ao atendimento de Despesas Correntes</w:t>
      </w:r>
    </w:p>
    <w:p w14:paraId="79E042B4" w14:textId="27341029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2B6BF864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6824D7B0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R$ 12.056.302,00 (Doze milh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es, cinquenta e seis mil, trezentos e dois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da Secretaria de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e Gest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68736017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2D3A3470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2CFA7D9D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20B1AA1B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5AD79EE1" w14:textId="77777777" w:rsidR="004B6C37" w:rsidRPr="00F931FD" w:rsidRDefault="004B6C37" w:rsidP="004B6C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4B6C37" w:rsidRPr="00F931FD" w:rsidSect="004B6C3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37"/>
    <w:rsid w:val="004B6C37"/>
    <w:rsid w:val="00C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5F34"/>
  <w15:chartTrackingRefBased/>
  <w15:docId w15:val="{E915E574-8E4C-4D42-A4AE-D473DDB1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2022-05-11T13:56:00Z</dcterms:created>
  <dcterms:modified xsi:type="dcterms:W3CDTF">2022-05-11T13:59:00Z</dcterms:modified>
</cp:coreProperties>
</file>