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AC4E08">
        <w:rPr>
          <w:rFonts w:ascii="Helvetica" w:hAnsi="Helvetica"/>
          <w:b/>
          <w:color w:val="000000"/>
          <w:sz w:val="22"/>
          <w:szCs w:val="22"/>
        </w:rPr>
        <w:t>DECRETO N</w:t>
      </w:r>
      <w:r w:rsidRPr="00AC4E08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AC4E08">
        <w:rPr>
          <w:rFonts w:ascii="Helvetica" w:hAnsi="Helvetica"/>
          <w:b/>
          <w:color w:val="000000"/>
          <w:sz w:val="22"/>
          <w:szCs w:val="22"/>
        </w:rPr>
        <w:t xml:space="preserve"> 65.184, DE 18 DE SETEMBRO DE 2020</w:t>
      </w:r>
    </w:p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Estende a medida de quarentena de que trata o Decreto n</w:t>
      </w:r>
      <w:r w:rsidRPr="00AC4E08">
        <w:rPr>
          <w:rFonts w:ascii="Cambria" w:hAnsi="Cambria" w:cs="Cambria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AC4E08">
        <w:rPr>
          <w:rFonts w:ascii="Cambria" w:hAnsi="Cambria" w:cs="Cambria"/>
          <w:color w:val="000000"/>
          <w:sz w:val="22"/>
          <w:szCs w:val="22"/>
        </w:rPr>
        <w:t>ç</w:t>
      </w:r>
      <w:r w:rsidRPr="00AC4E08">
        <w:rPr>
          <w:rFonts w:ascii="Helvetica" w:hAnsi="Helvetica"/>
          <w:color w:val="000000"/>
          <w:sz w:val="22"/>
          <w:szCs w:val="22"/>
        </w:rPr>
        <w:t>o de 2020</w:t>
      </w:r>
    </w:p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mbria" w:hAnsi="Cambria" w:cs="Cambria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AC4E08">
        <w:rPr>
          <w:rFonts w:ascii="Helvetica" w:hAnsi="Helvetica"/>
          <w:color w:val="000000"/>
          <w:sz w:val="22"/>
          <w:szCs w:val="22"/>
        </w:rPr>
        <w:t>GOVERNADOR DO ESTADO DE S</w:t>
      </w:r>
      <w:r w:rsidRPr="00AC4E08">
        <w:rPr>
          <w:rFonts w:ascii="Cambria" w:hAnsi="Cambria" w:cs="Cambria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PAULO</w:t>
      </w:r>
      <w:r w:rsidRPr="00AC4E08">
        <w:rPr>
          <w:rFonts w:ascii="Helvetica" w:hAnsi="Helvetica"/>
          <w:color w:val="000000"/>
          <w:sz w:val="22"/>
          <w:szCs w:val="22"/>
        </w:rPr>
        <w:t>, no uso de suas atribui</w:t>
      </w:r>
      <w:r w:rsidRPr="00AC4E08">
        <w:rPr>
          <w:rFonts w:ascii="Cambria" w:hAnsi="Cambria" w:cs="Cambria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legais,</w:t>
      </w:r>
    </w:p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Considerando as recomenda</w:t>
      </w:r>
      <w:r w:rsidRPr="00AC4E08">
        <w:rPr>
          <w:rFonts w:ascii="Cambria" w:hAnsi="Cambria" w:cs="Cambria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do Centro de Conting</w:t>
      </w:r>
      <w:r w:rsidRPr="00AC4E08">
        <w:rPr>
          <w:rFonts w:ascii="Cambria" w:hAnsi="Cambria" w:cs="Cambria"/>
          <w:color w:val="000000"/>
          <w:sz w:val="22"/>
          <w:szCs w:val="22"/>
        </w:rPr>
        <w:t>ê</w:t>
      </w:r>
      <w:r w:rsidRPr="00AC4E08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AC4E08">
        <w:rPr>
          <w:rFonts w:ascii="Helvetica" w:hAnsi="Helvetica"/>
          <w:color w:val="000000"/>
          <w:sz w:val="22"/>
          <w:szCs w:val="22"/>
        </w:rPr>
        <w:t>Coronav</w:t>
      </w:r>
      <w:r w:rsidRPr="00AC4E08">
        <w:rPr>
          <w:rFonts w:ascii="Cambria" w:hAnsi="Cambria" w:cs="Cambria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AC4E08">
        <w:rPr>
          <w:rFonts w:ascii="Helvetica" w:hAnsi="Helvetica"/>
          <w:color w:val="000000"/>
          <w:sz w:val="22"/>
          <w:szCs w:val="22"/>
        </w:rPr>
        <w:t>, institu</w:t>
      </w:r>
      <w:r w:rsidRPr="00AC4E08">
        <w:rPr>
          <w:rFonts w:ascii="Cambria" w:hAnsi="Cambria" w:cs="Cambria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do pela Resolu</w:t>
      </w:r>
      <w:r w:rsidRPr="00AC4E08">
        <w:rPr>
          <w:rFonts w:ascii="Cambria" w:hAnsi="Cambria" w:cs="Cambria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n</w:t>
      </w:r>
      <w:r w:rsidRPr="00AC4E08">
        <w:rPr>
          <w:rFonts w:ascii="Cambria" w:hAnsi="Cambria" w:cs="Cambria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27, de 13 de mar</w:t>
      </w:r>
      <w:r w:rsidRPr="00AC4E08">
        <w:rPr>
          <w:rFonts w:ascii="Cambria" w:hAnsi="Cambria" w:cs="Cambria"/>
          <w:color w:val="000000"/>
          <w:sz w:val="22"/>
          <w:szCs w:val="22"/>
        </w:rPr>
        <w:t>ç</w:t>
      </w:r>
      <w:r w:rsidRPr="00AC4E08">
        <w:rPr>
          <w:rFonts w:ascii="Helvetica" w:hAnsi="Helvetica"/>
          <w:color w:val="000000"/>
          <w:sz w:val="22"/>
          <w:szCs w:val="22"/>
        </w:rPr>
        <w:t>o de 2020, da Secretaria da Sa</w:t>
      </w:r>
      <w:r w:rsidRPr="00AC4E08">
        <w:rPr>
          <w:rFonts w:ascii="Cambria" w:hAnsi="Cambria" w:cs="Cambria"/>
          <w:color w:val="000000"/>
          <w:sz w:val="22"/>
          <w:szCs w:val="22"/>
        </w:rPr>
        <w:t>ú</w:t>
      </w:r>
      <w:r w:rsidRPr="00AC4E08">
        <w:rPr>
          <w:rFonts w:ascii="Helvetica" w:hAnsi="Helvetica"/>
          <w:color w:val="000000"/>
          <w:sz w:val="22"/>
          <w:szCs w:val="22"/>
        </w:rPr>
        <w:t>de;</w:t>
      </w:r>
    </w:p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Considerando a necessidade de conter a dissemina</w:t>
      </w:r>
      <w:r w:rsidRPr="00AC4E08">
        <w:rPr>
          <w:rFonts w:ascii="Cambria" w:hAnsi="Cambria" w:cs="Cambria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AC4E08">
        <w:rPr>
          <w:rFonts w:ascii="Cambria" w:hAnsi="Cambria" w:cs="Cambria"/>
          <w:color w:val="000000"/>
          <w:sz w:val="22"/>
          <w:szCs w:val="22"/>
        </w:rPr>
        <w:t>ç</w:t>
      </w:r>
      <w:r w:rsidRPr="00AC4E08">
        <w:rPr>
          <w:rFonts w:ascii="Helvetica" w:hAnsi="Helvetica"/>
          <w:color w:val="000000"/>
          <w:sz w:val="22"/>
          <w:szCs w:val="22"/>
        </w:rPr>
        <w:t>os de sa</w:t>
      </w:r>
      <w:r w:rsidRPr="00AC4E08">
        <w:rPr>
          <w:rFonts w:ascii="Cambria" w:hAnsi="Cambria" w:cs="Cambria"/>
          <w:color w:val="000000"/>
          <w:sz w:val="22"/>
          <w:szCs w:val="22"/>
        </w:rPr>
        <w:t>ú</w:t>
      </w:r>
      <w:r w:rsidRPr="00AC4E08">
        <w:rPr>
          <w:rFonts w:ascii="Helvetica" w:hAnsi="Helvetica"/>
          <w:color w:val="000000"/>
          <w:sz w:val="22"/>
          <w:szCs w:val="22"/>
        </w:rPr>
        <w:t>de,</w:t>
      </w:r>
    </w:p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Decreta:</w:t>
      </w:r>
    </w:p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1</w:t>
      </w:r>
      <w:r w:rsidRPr="00AC4E08">
        <w:rPr>
          <w:rFonts w:ascii="Cambria" w:hAnsi="Cambria" w:cs="Cambria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Observados os termos e condi</w:t>
      </w:r>
      <w:r w:rsidRPr="00AC4E08">
        <w:rPr>
          <w:rFonts w:ascii="Cambria" w:hAnsi="Cambria" w:cs="Cambria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estabelecidos no Decreto n</w:t>
      </w:r>
      <w:r w:rsidRPr="00AC4E08">
        <w:rPr>
          <w:rFonts w:ascii="Cambria" w:hAnsi="Cambria" w:cs="Cambria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64.994, de 28 de maio de 2020, fica estendida, at</w:t>
      </w:r>
      <w:r w:rsidRPr="00AC4E08">
        <w:rPr>
          <w:rFonts w:ascii="Cambria" w:hAnsi="Cambria" w:cs="Cambria"/>
          <w:color w:val="000000"/>
          <w:sz w:val="22"/>
          <w:szCs w:val="22"/>
        </w:rPr>
        <w:t>é</w:t>
      </w:r>
      <w:r w:rsidRPr="00AC4E08">
        <w:rPr>
          <w:rFonts w:ascii="Helvetica" w:hAnsi="Helvetica"/>
          <w:color w:val="000000"/>
          <w:sz w:val="22"/>
          <w:szCs w:val="22"/>
        </w:rPr>
        <w:t xml:space="preserve"> 9 de outubro de 2020, a vig</w:t>
      </w:r>
      <w:r w:rsidRPr="00AC4E08">
        <w:rPr>
          <w:rFonts w:ascii="Cambria" w:hAnsi="Cambria" w:cs="Cambria"/>
          <w:color w:val="000000"/>
          <w:sz w:val="22"/>
          <w:szCs w:val="22"/>
        </w:rPr>
        <w:t>ê</w:t>
      </w:r>
      <w:r w:rsidRPr="00AC4E08">
        <w:rPr>
          <w:rFonts w:ascii="Helvetica" w:hAnsi="Helvetica"/>
          <w:color w:val="000000"/>
          <w:sz w:val="22"/>
          <w:szCs w:val="22"/>
        </w:rPr>
        <w:t>ncia:</w:t>
      </w:r>
    </w:p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I - da medida de quarentena institu</w:t>
      </w:r>
      <w:r w:rsidRPr="00AC4E08">
        <w:rPr>
          <w:rFonts w:ascii="Cambria" w:hAnsi="Cambria" w:cs="Cambria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da pelo Decreto n</w:t>
      </w:r>
      <w:r w:rsidRPr="00AC4E08">
        <w:rPr>
          <w:rFonts w:ascii="Cambria" w:hAnsi="Cambria" w:cs="Cambria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AC4E08">
        <w:rPr>
          <w:rFonts w:ascii="Cambria" w:hAnsi="Cambria" w:cs="Cambria"/>
          <w:color w:val="000000"/>
          <w:sz w:val="22"/>
          <w:szCs w:val="22"/>
        </w:rPr>
        <w:t>ç</w:t>
      </w:r>
      <w:r w:rsidRPr="00AC4E08">
        <w:rPr>
          <w:rFonts w:ascii="Helvetica" w:hAnsi="Helvetica"/>
          <w:color w:val="000000"/>
          <w:sz w:val="22"/>
          <w:szCs w:val="22"/>
        </w:rPr>
        <w:t>o de 2020;</w:t>
      </w:r>
    </w:p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II - da suspens</w:t>
      </w:r>
      <w:r w:rsidRPr="00AC4E08">
        <w:rPr>
          <w:rFonts w:ascii="Cambria" w:hAnsi="Cambria" w:cs="Cambria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de atividades n</w:t>
      </w:r>
      <w:r w:rsidRPr="00AC4E08">
        <w:rPr>
          <w:rFonts w:ascii="Cambria" w:hAnsi="Cambria" w:cs="Cambria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essenciais no </w:t>
      </w:r>
      <w:r w:rsidRPr="00AC4E08">
        <w:rPr>
          <w:rFonts w:ascii="Cambria" w:hAnsi="Cambria" w:cs="Cambria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mbito da Administra</w:t>
      </w:r>
      <w:r w:rsidRPr="00AC4E08">
        <w:rPr>
          <w:rFonts w:ascii="Cambria" w:hAnsi="Cambria" w:cs="Cambria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P</w:t>
      </w:r>
      <w:r w:rsidRPr="00AC4E08">
        <w:rPr>
          <w:rFonts w:ascii="Cambria" w:hAnsi="Cambria" w:cs="Cambria"/>
          <w:color w:val="000000"/>
          <w:sz w:val="22"/>
          <w:szCs w:val="22"/>
        </w:rPr>
        <w:t>ú</w:t>
      </w:r>
      <w:r w:rsidRPr="00AC4E08">
        <w:rPr>
          <w:rFonts w:ascii="Helvetica" w:hAnsi="Helvetica"/>
          <w:color w:val="000000"/>
          <w:sz w:val="22"/>
          <w:szCs w:val="22"/>
        </w:rPr>
        <w:t>blica estadual, nos termos do Decreto n</w:t>
      </w:r>
      <w:r w:rsidRPr="00AC4E08">
        <w:rPr>
          <w:rFonts w:ascii="Cambria" w:hAnsi="Cambria" w:cs="Cambria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AC4E08">
        <w:rPr>
          <w:rFonts w:ascii="Cambria" w:hAnsi="Cambria" w:cs="Cambria"/>
          <w:color w:val="000000"/>
          <w:sz w:val="22"/>
          <w:szCs w:val="22"/>
        </w:rPr>
        <w:t>ç</w:t>
      </w:r>
      <w:r w:rsidRPr="00AC4E08">
        <w:rPr>
          <w:rFonts w:ascii="Helvetica" w:hAnsi="Helvetica"/>
          <w:color w:val="000000"/>
          <w:sz w:val="22"/>
          <w:szCs w:val="22"/>
        </w:rPr>
        <w:t>o de 2020.</w:t>
      </w:r>
    </w:p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2</w:t>
      </w:r>
      <w:r w:rsidRPr="00AC4E08">
        <w:rPr>
          <w:rFonts w:ascii="Cambria" w:hAnsi="Cambria" w:cs="Cambria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Este decreto entra em vigor em 20 de setembro de 2020.</w:t>
      </w:r>
    </w:p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Pal</w:t>
      </w:r>
      <w:r w:rsidRPr="00AC4E08">
        <w:rPr>
          <w:rFonts w:ascii="Cambria" w:hAnsi="Cambria" w:cs="Cambria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cio dos Bandeirantes, 18 de setembro de 2020</w:t>
      </w:r>
    </w:p>
    <w:p w:rsidR="00AC4E08" w:rsidRPr="00AC4E08" w:rsidRDefault="00AC4E08" w:rsidP="00AC4E0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mbria" w:hAnsi="Cambria" w:cs="Cambria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AC4E08" w:rsidRPr="00AC4E08" w:rsidSect="00AC4E0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08"/>
    <w:rsid w:val="00AB2148"/>
    <w:rsid w:val="00AC4E08"/>
    <w:rsid w:val="00B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373F2-A49A-4827-ADCB-A039ED37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2020-09-21T14:27:00Z</dcterms:created>
  <dcterms:modified xsi:type="dcterms:W3CDTF">2020-09-21T14:35:00Z</dcterms:modified>
</cp:coreProperties>
</file>