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51234" w14:textId="77777777" w:rsidR="00A14438" w:rsidRPr="000B09AB" w:rsidRDefault="00A14438" w:rsidP="00A14438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0B09AB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0B09AB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0B09AB">
        <w:rPr>
          <w:rFonts w:ascii="Helvetica" w:hAnsi="Helvetica"/>
          <w:b/>
          <w:bCs/>
          <w:color w:val="000000"/>
          <w:sz w:val="22"/>
          <w:szCs w:val="22"/>
        </w:rPr>
        <w:t xml:space="preserve"> 65.546, DE 3 DE MAR</w:t>
      </w:r>
      <w:r w:rsidRPr="000B09AB">
        <w:rPr>
          <w:rFonts w:ascii="Calibri" w:hAnsi="Calibri" w:cs="Calibri"/>
          <w:b/>
          <w:bCs/>
          <w:color w:val="000000"/>
          <w:sz w:val="22"/>
          <w:szCs w:val="22"/>
        </w:rPr>
        <w:t>Ç</w:t>
      </w:r>
      <w:r w:rsidRPr="000B09AB">
        <w:rPr>
          <w:rFonts w:ascii="Helvetica" w:hAnsi="Helvetica"/>
          <w:b/>
          <w:bCs/>
          <w:color w:val="000000"/>
          <w:sz w:val="22"/>
          <w:szCs w:val="22"/>
        </w:rPr>
        <w:t>O DE 2021</w:t>
      </w:r>
    </w:p>
    <w:p w14:paraId="31B82630" w14:textId="77777777" w:rsidR="00A14438" w:rsidRPr="000B09AB" w:rsidRDefault="00A14438" w:rsidP="00A1443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Disp</w:t>
      </w:r>
      <w:r w:rsidRPr="000B09AB">
        <w:rPr>
          <w:rFonts w:ascii="Calibri" w:hAnsi="Calibri" w:cs="Calibri"/>
          <w:color w:val="000000"/>
          <w:sz w:val="22"/>
          <w:szCs w:val="22"/>
        </w:rPr>
        <w:t>õ</w:t>
      </w:r>
      <w:r w:rsidRPr="000B09AB">
        <w:rPr>
          <w:rFonts w:ascii="Helvetica" w:hAnsi="Helvetica"/>
          <w:color w:val="000000"/>
          <w:sz w:val="22"/>
          <w:szCs w:val="22"/>
        </w:rPr>
        <w:t>e sobre abertura de cr</w:t>
      </w:r>
      <w:r w:rsidRPr="000B09AB">
        <w:rPr>
          <w:rFonts w:ascii="Calibri" w:hAnsi="Calibri" w:cs="Calibri"/>
          <w:color w:val="000000"/>
          <w:sz w:val="22"/>
          <w:szCs w:val="22"/>
        </w:rPr>
        <w:t>é</w:t>
      </w:r>
      <w:r w:rsidRPr="000B09AB">
        <w:rPr>
          <w:rFonts w:ascii="Helvetica" w:hAnsi="Helvetica"/>
          <w:color w:val="000000"/>
          <w:sz w:val="22"/>
          <w:szCs w:val="22"/>
        </w:rPr>
        <w:t>dito suplementar ao Or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amento Fiscal na Universidade Estadual de Campinas - UNICAMP, visando ao atendimento de Despesas Correntes e de Capital</w:t>
      </w:r>
    </w:p>
    <w:p w14:paraId="009DDC5A" w14:textId="77777777" w:rsidR="00A14438" w:rsidRPr="000B09AB" w:rsidRDefault="00A14438" w:rsidP="00A1443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JO</w:t>
      </w:r>
      <w:r w:rsidRPr="000B09AB">
        <w:rPr>
          <w:rFonts w:ascii="Calibri" w:hAnsi="Calibri" w:cs="Calibri"/>
          <w:color w:val="000000"/>
          <w:sz w:val="22"/>
          <w:szCs w:val="22"/>
        </w:rPr>
        <w:t>Ã</w:t>
      </w:r>
      <w:r w:rsidRPr="000B09AB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0B09AB">
        <w:rPr>
          <w:rFonts w:ascii="Calibri" w:hAnsi="Calibri" w:cs="Calibri"/>
          <w:color w:val="000000"/>
          <w:sz w:val="22"/>
          <w:szCs w:val="22"/>
        </w:rPr>
        <w:t>Ã</w:t>
      </w:r>
      <w:r w:rsidRPr="000B09AB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0B09AB">
        <w:rPr>
          <w:rFonts w:ascii="Calibri" w:hAnsi="Calibri" w:cs="Calibri"/>
          <w:color w:val="000000"/>
          <w:sz w:val="22"/>
          <w:szCs w:val="22"/>
        </w:rPr>
        <w:t>çõ</w:t>
      </w:r>
      <w:r w:rsidRPr="000B09AB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17.309, de 29 de dezembro de 2020,</w:t>
      </w:r>
    </w:p>
    <w:p w14:paraId="431B252A" w14:textId="77777777" w:rsidR="00A14438" w:rsidRPr="000B09AB" w:rsidRDefault="00A14438" w:rsidP="00A1443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Decreta:</w:t>
      </w:r>
    </w:p>
    <w:p w14:paraId="036D8624" w14:textId="77777777" w:rsidR="00A14438" w:rsidRPr="000B09AB" w:rsidRDefault="00A14438" w:rsidP="00A1443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Artigo 1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0B09AB">
        <w:rPr>
          <w:rFonts w:ascii="Calibri" w:hAnsi="Calibri" w:cs="Calibri"/>
          <w:color w:val="000000"/>
          <w:sz w:val="22"/>
          <w:szCs w:val="22"/>
        </w:rPr>
        <w:t>é</w:t>
      </w:r>
      <w:r w:rsidRPr="000B09AB">
        <w:rPr>
          <w:rFonts w:ascii="Helvetica" w:hAnsi="Helvetica"/>
          <w:color w:val="000000"/>
          <w:sz w:val="22"/>
          <w:szCs w:val="22"/>
        </w:rPr>
        <w:t>dito de R$ 310.807.023,00 (Trezentos e dez milh</w:t>
      </w:r>
      <w:r w:rsidRPr="000B09AB">
        <w:rPr>
          <w:rFonts w:ascii="Calibri" w:hAnsi="Calibri" w:cs="Calibri"/>
          <w:color w:val="000000"/>
          <w:sz w:val="22"/>
          <w:szCs w:val="22"/>
        </w:rPr>
        <w:t>õ</w:t>
      </w:r>
      <w:r w:rsidRPr="000B09AB">
        <w:rPr>
          <w:rFonts w:ascii="Helvetica" w:hAnsi="Helvetica"/>
          <w:color w:val="000000"/>
          <w:sz w:val="22"/>
          <w:szCs w:val="22"/>
        </w:rPr>
        <w:t>es, oitocentos e sete mil, vinte e tr</w:t>
      </w:r>
      <w:r w:rsidRPr="000B09AB">
        <w:rPr>
          <w:rFonts w:ascii="Calibri" w:hAnsi="Calibri" w:cs="Calibri"/>
          <w:color w:val="000000"/>
          <w:sz w:val="22"/>
          <w:szCs w:val="22"/>
        </w:rPr>
        <w:t>ê</w:t>
      </w:r>
      <w:r w:rsidRPr="000B09AB">
        <w:rPr>
          <w:rFonts w:ascii="Helvetica" w:hAnsi="Helvetica"/>
          <w:color w:val="000000"/>
          <w:sz w:val="22"/>
          <w:szCs w:val="22"/>
        </w:rPr>
        <w:t>s reais), suplementar ao or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amento da Universidade Estadual de Campinas - UNICAMP, observando-se as classifica</w:t>
      </w:r>
      <w:r w:rsidRPr="000B09AB">
        <w:rPr>
          <w:rFonts w:ascii="Calibri" w:hAnsi="Calibri" w:cs="Calibri"/>
          <w:color w:val="000000"/>
          <w:sz w:val="22"/>
          <w:szCs w:val="22"/>
        </w:rPr>
        <w:t>çõ</w:t>
      </w:r>
      <w:r w:rsidRPr="000B09AB">
        <w:rPr>
          <w:rFonts w:ascii="Helvetica" w:hAnsi="Helvetica"/>
          <w:color w:val="000000"/>
          <w:sz w:val="22"/>
          <w:szCs w:val="22"/>
        </w:rPr>
        <w:t>es Institucional, Econ</w:t>
      </w:r>
      <w:r w:rsidRPr="000B09AB">
        <w:rPr>
          <w:rFonts w:ascii="Calibri" w:hAnsi="Calibri" w:cs="Calibri"/>
          <w:color w:val="000000"/>
          <w:sz w:val="22"/>
          <w:szCs w:val="22"/>
        </w:rPr>
        <w:t>ô</w:t>
      </w:r>
      <w:r w:rsidRPr="000B09AB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0B09AB">
        <w:rPr>
          <w:rFonts w:ascii="Helvetica" w:hAnsi="Helvetica"/>
          <w:color w:val="000000"/>
          <w:sz w:val="22"/>
          <w:szCs w:val="22"/>
        </w:rPr>
        <w:t>Funcional e Program</w:t>
      </w:r>
      <w:r w:rsidRPr="000B09AB">
        <w:rPr>
          <w:rFonts w:ascii="Calibri" w:hAnsi="Calibri" w:cs="Calibri"/>
          <w:color w:val="000000"/>
          <w:sz w:val="22"/>
          <w:szCs w:val="22"/>
        </w:rPr>
        <w:t>á</w:t>
      </w:r>
      <w:r w:rsidRPr="000B09AB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0B09AB">
        <w:rPr>
          <w:rFonts w:ascii="Helvetica" w:hAnsi="Helvetica"/>
          <w:color w:val="000000"/>
          <w:sz w:val="22"/>
          <w:szCs w:val="22"/>
        </w:rPr>
        <w:t>, conforme a Tabela 1, anexa.</w:t>
      </w:r>
    </w:p>
    <w:p w14:paraId="1BBFD5C4" w14:textId="77777777" w:rsidR="00A14438" w:rsidRPr="000B09AB" w:rsidRDefault="00A14438" w:rsidP="00A1443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Artigo 2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- O cr</w:t>
      </w:r>
      <w:r w:rsidRPr="000B09AB">
        <w:rPr>
          <w:rFonts w:ascii="Calibri" w:hAnsi="Calibri" w:cs="Calibri"/>
          <w:color w:val="000000"/>
          <w:sz w:val="22"/>
          <w:szCs w:val="22"/>
        </w:rPr>
        <w:t>é</w:t>
      </w:r>
      <w:r w:rsidRPr="000B09AB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0B09AB">
        <w:rPr>
          <w:rFonts w:ascii="Calibri" w:hAnsi="Calibri" w:cs="Calibri"/>
          <w:color w:val="000000"/>
          <w:sz w:val="22"/>
          <w:szCs w:val="22"/>
        </w:rPr>
        <w:t>á</w:t>
      </w:r>
      <w:r w:rsidRPr="000B09AB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0B09AB">
        <w:rPr>
          <w:rFonts w:ascii="Calibri" w:hAnsi="Calibri" w:cs="Calibri"/>
          <w:color w:val="000000"/>
          <w:sz w:val="22"/>
          <w:szCs w:val="22"/>
        </w:rPr>
        <w:t>§</w:t>
      </w:r>
      <w:r w:rsidRPr="000B09AB">
        <w:rPr>
          <w:rFonts w:ascii="Helvetica" w:hAnsi="Helvetica"/>
          <w:color w:val="000000"/>
          <w:sz w:val="22"/>
          <w:szCs w:val="22"/>
        </w:rPr>
        <w:t xml:space="preserve"> 1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0B09AB">
        <w:rPr>
          <w:rFonts w:ascii="Calibri" w:hAnsi="Calibri" w:cs="Calibri"/>
          <w:color w:val="000000"/>
          <w:sz w:val="22"/>
          <w:szCs w:val="22"/>
        </w:rPr>
        <w:t>°</w:t>
      </w:r>
      <w:r w:rsidRPr="000B09AB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0B09AB">
        <w:rPr>
          <w:rFonts w:ascii="Calibri" w:hAnsi="Calibri" w:cs="Calibri"/>
          <w:color w:val="000000"/>
          <w:sz w:val="22"/>
          <w:szCs w:val="22"/>
        </w:rPr>
        <w:t>çã</w:t>
      </w:r>
      <w:r w:rsidRPr="000B09AB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14:paraId="29788D02" w14:textId="77777777" w:rsidR="00A14438" w:rsidRPr="000B09AB" w:rsidRDefault="00A14438" w:rsidP="00A1443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Artigo 3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0B09AB">
        <w:rPr>
          <w:rFonts w:ascii="Calibri" w:hAnsi="Calibri" w:cs="Calibri"/>
          <w:color w:val="000000"/>
          <w:sz w:val="22"/>
          <w:szCs w:val="22"/>
        </w:rPr>
        <w:t>çã</w:t>
      </w:r>
      <w:r w:rsidRPr="000B09AB">
        <w:rPr>
          <w:rFonts w:ascii="Helvetica" w:hAnsi="Helvetica"/>
          <w:color w:val="000000"/>
          <w:sz w:val="22"/>
          <w:szCs w:val="22"/>
        </w:rPr>
        <w:t>o Or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ament</w:t>
      </w:r>
      <w:r w:rsidRPr="000B09AB">
        <w:rPr>
          <w:rFonts w:ascii="Calibri" w:hAnsi="Calibri" w:cs="Calibri"/>
          <w:color w:val="000000"/>
          <w:sz w:val="22"/>
          <w:szCs w:val="22"/>
        </w:rPr>
        <w:t>á</w:t>
      </w:r>
      <w:r w:rsidRPr="000B09AB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0B09AB">
        <w:rPr>
          <w:rFonts w:ascii="Calibri" w:hAnsi="Calibri" w:cs="Calibri"/>
          <w:color w:val="000000"/>
          <w:sz w:val="22"/>
          <w:szCs w:val="22"/>
        </w:rPr>
        <w:t>°</w:t>
      </w:r>
      <w:r w:rsidRPr="000B09AB">
        <w:rPr>
          <w:rFonts w:ascii="Helvetica" w:hAnsi="Helvetica"/>
          <w:color w:val="000000"/>
          <w:sz w:val="22"/>
          <w:szCs w:val="22"/>
        </w:rPr>
        <w:t>, do Decreto n</w:t>
      </w:r>
      <w:r w:rsidRPr="000B09AB">
        <w:rPr>
          <w:rFonts w:ascii="Calibri" w:hAnsi="Calibri" w:cs="Calibri"/>
          <w:color w:val="000000"/>
          <w:sz w:val="22"/>
          <w:szCs w:val="22"/>
        </w:rPr>
        <w:t>°</w:t>
      </w:r>
      <w:r w:rsidRPr="000B09AB">
        <w:rPr>
          <w:rFonts w:ascii="Helvetica" w:hAnsi="Helvetica"/>
          <w:color w:val="000000"/>
          <w:sz w:val="22"/>
          <w:szCs w:val="22"/>
        </w:rPr>
        <w:t xml:space="preserve"> 65.488, de 22 de janeiro de 2021, de conformidade com a Tabela 2, anexa.</w:t>
      </w:r>
    </w:p>
    <w:p w14:paraId="10C6402D" w14:textId="77777777" w:rsidR="00A14438" w:rsidRPr="000B09AB" w:rsidRDefault="00A14438" w:rsidP="00A1443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Artigo 4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0B09AB">
        <w:rPr>
          <w:rFonts w:ascii="Calibri" w:hAnsi="Calibri" w:cs="Calibri"/>
          <w:color w:val="000000"/>
          <w:sz w:val="22"/>
          <w:szCs w:val="22"/>
        </w:rPr>
        <w:t>çã</w:t>
      </w:r>
      <w:r w:rsidRPr="000B09AB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0B09AB">
        <w:rPr>
          <w:rFonts w:ascii="Calibri" w:hAnsi="Calibri" w:cs="Calibri"/>
          <w:color w:val="000000"/>
          <w:sz w:val="22"/>
          <w:szCs w:val="22"/>
        </w:rPr>
        <w:t>à</w:t>
      </w:r>
      <w:r w:rsidRPr="000B09AB">
        <w:rPr>
          <w:rFonts w:ascii="Helvetica" w:hAnsi="Helvetica"/>
          <w:color w:val="000000"/>
          <w:sz w:val="22"/>
          <w:szCs w:val="22"/>
        </w:rPr>
        <w:t xml:space="preserve"> 29 de janeiro de 2021.</w:t>
      </w:r>
    </w:p>
    <w:p w14:paraId="2098A58A" w14:textId="77777777" w:rsidR="00A14438" w:rsidRPr="000B09AB" w:rsidRDefault="00A14438" w:rsidP="00A1443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Pal</w:t>
      </w:r>
      <w:r w:rsidRPr="000B09AB">
        <w:rPr>
          <w:rFonts w:ascii="Calibri" w:hAnsi="Calibri" w:cs="Calibri"/>
          <w:color w:val="000000"/>
          <w:sz w:val="22"/>
          <w:szCs w:val="22"/>
        </w:rPr>
        <w:t>á</w:t>
      </w:r>
      <w:r w:rsidRPr="000B09AB">
        <w:rPr>
          <w:rFonts w:ascii="Helvetica" w:hAnsi="Helvetica"/>
          <w:color w:val="000000"/>
          <w:sz w:val="22"/>
          <w:szCs w:val="22"/>
        </w:rPr>
        <w:t>cio dos Bandeirantes, 3 de mar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o de 2021</w:t>
      </w:r>
    </w:p>
    <w:p w14:paraId="1B135289" w14:textId="77777777" w:rsidR="00A14438" w:rsidRPr="000B09AB" w:rsidRDefault="00A14438" w:rsidP="00A1443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JO</w:t>
      </w:r>
      <w:r w:rsidRPr="000B09AB">
        <w:rPr>
          <w:rFonts w:ascii="Calibri" w:hAnsi="Calibri" w:cs="Calibri"/>
          <w:color w:val="000000"/>
          <w:sz w:val="22"/>
          <w:szCs w:val="22"/>
        </w:rPr>
        <w:t>Ã</w:t>
      </w:r>
      <w:r w:rsidRPr="000B09AB">
        <w:rPr>
          <w:rFonts w:ascii="Helvetica" w:hAnsi="Helvetica"/>
          <w:color w:val="000000"/>
          <w:sz w:val="22"/>
          <w:szCs w:val="22"/>
        </w:rPr>
        <w:t>O DORIA</w:t>
      </w:r>
    </w:p>
    <w:p w14:paraId="4F521C79" w14:textId="77777777" w:rsidR="00A14438" w:rsidRPr="000B09AB" w:rsidRDefault="00A14438" w:rsidP="00A1443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(Tabelas Publicadas)</w:t>
      </w:r>
    </w:p>
    <w:sectPr w:rsidR="00A14438" w:rsidRPr="000B09AB" w:rsidSect="000B09AB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38"/>
    <w:rsid w:val="00517CD6"/>
    <w:rsid w:val="00A1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9642"/>
  <w15:chartTrackingRefBased/>
  <w15:docId w15:val="{C5A84F4B-DFA1-458C-992E-8725F9B9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2021-03-04T13:25:00Z</dcterms:created>
  <dcterms:modified xsi:type="dcterms:W3CDTF">2021-03-04T13:26:00Z</dcterms:modified>
</cp:coreProperties>
</file>