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BD0A15" w14:textId="77777777" w:rsidR="00EC2EB1" w:rsidRPr="00EC2EB1" w:rsidRDefault="00EC2EB1" w:rsidP="00804C23">
      <w:pPr>
        <w:pStyle w:val="Ttulo3"/>
        <w:shd w:val="clear" w:color="auto" w:fill="FFFFFF"/>
        <w:spacing w:beforeLines="60" w:before="144" w:afterLines="60" w:after="144"/>
        <w:jc w:val="center"/>
        <w:rPr>
          <w:rFonts w:ascii="Helvetica" w:hAnsi="Helvetica" w:cs="Open Sans"/>
          <w:b/>
          <w:bCs/>
          <w:color w:val="303030"/>
          <w:sz w:val="22"/>
          <w:szCs w:val="22"/>
        </w:rPr>
      </w:pPr>
      <w:r w:rsidRPr="00EC2EB1">
        <w:rPr>
          <w:rFonts w:ascii="Helvetica" w:hAnsi="Helvetica" w:cs="Open Sans"/>
          <w:b/>
          <w:bCs/>
          <w:color w:val="303030"/>
          <w:sz w:val="22"/>
          <w:szCs w:val="22"/>
        </w:rPr>
        <w:t>DECRETO N</w:t>
      </w:r>
      <w:r w:rsidRPr="00EC2EB1">
        <w:rPr>
          <w:rFonts w:ascii="Calibri" w:hAnsi="Calibri" w:cs="Calibri"/>
          <w:b/>
          <w:bCs/>
          <w:color w:val="303030"/>
          <w:sz w:val="22"/>
          <w:szCs w:val="22"/>
        </w:rPr>
        <w:t>º</w:t>
      </w:r>
      <w:r w:rsidRPr="00EC2EB1">
        <w:rPr>
          <w:rFonts w:ascii="Helvetica" w:hAnsi="Helvetica" w:cs="Open Sans"/>
          <w:b/>
          <w:bCs/>
          <w:color w:val="303030"/>
          <w:sz w:val="22"/>
          <w:szCs w:val="22"/>
        </w:rPr>
        <w:t xml:space="preserve"> 69.070, DE 14 DE NOVEMBRO DE 2024</w:t>
      </w:r>
    </w:p>
    <w:p w14:paraId="4338C6DB" w14:textId="77777777" w:rsidR="00EC2EB1" w:rsidRPr="00403573" w:rsidRDefault="00EC2EB1" w:rsidP="00804C23">
      <w:pPr>
        <w:pStyle w:val="textojustificado"/>
        <w:spacing w:beforeLines="60" w:before="144" w:beforeAutospacing="0" w:afterLines="60" w:after="144" w:afterAutospacing="0"/>
        <w:ind w:left="3570" w:right="119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Disp</w:t>
      </w:r>
      <w:r w:rsidRPr="00403573">
        <w:rPr>
          <w:rFonts w:ascii="Calibri" w:hAnsi="Calibri" w:cs="Calibri"/>
          <w:color w:val="000000"/>
          <w:sz w:val="22"/>
          <w:szCs w:val="22"/>
        </w:rPr>
        <w:t>õ</w:t>
      </w:r>
      <w:r w:rsidRPr="00403573">
        <w:rPr>
          <w:rFonts w:ascii="Helvetica" w:hAnsi="Helvetica" w:cs="Open Sans"/>
          <w:color w:val="000000"/>
          <w:sz w:val="22"/>
          <w:szCs w:val="22"/>
        </w:rPr>
        <w:t>e sobre abertura de cr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>dito suplementar ao Or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amento Fiscal na Secretaria da Seguran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 P</w:t>
      </w:r>
      <w:r w:rsidRPr="00403573">
        <w:rPr>
          <w:rFonts w:ascii="Calibri" w:hAnsi="Calibri" w:cs="Calibri"/>
          <w:color w:val="000000"/>
          <w:sz w:val="22"/>
          <w:szCs w:val="22"/>
        </w:rPr>
        <w:t>ú</w:t>
      </w:r>
      <w:r w:rsidRPr="00403573">
        <w:rPr>
          <w:rFonts w:ascii="Helvetica" w:hAnsi="Helvetica" w:cs="Open Sans"/>
          <w:color w:val="000000"/>
          <w:sz w:val="22"/>
          <w:szCs w:val="22"/>
        </w:rPr>
        <w:t>blica, visando ao atendimento de Despesas de Capital.</w:t>
      </w:r>
    </w:p>
    <w:p w14:paraId="7431A9BB" w14:textId="77777777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Style w:val="Forte"/>
          <w:rFonts w:ascii="Helvetica" w:eastAsiaTheme="majorEastAsia" w:hAnsi="Helvetica" w:cs="Open Sans"/>
          <w:color w:val="000000"/>
          <w:sz w:val="22"/>
          <w:szCs w:val="22"/>
        </w:rPr>
        <w:t>O GOVERNADOR DO ESTADO DE S</w:t>
      </w:r>
      <w:r w:rsidRPr="00403573">
        <w:rPr>
          <w:rStyle w:val="Forte"/>
          <w:rFonts w:ascii="Calibri" w:eastAsiaTheme="majorEastAsia" w:hAnsi="Calibri" w:cs="Calibri"/>
          <w:color w:val="000000"/>
          <w:sz w:val="22"/>
          <w:szCs w:val="22"/>
        </w:rPr>
        <w:t>Ã</w:t>
      </w:r>
      <w:r w:rsidRPr="00403573">
        <w:rPr>
          <w:rStyle w:val="Forte"/>
          <w:rFonts w:ascii="Helvetica" w:eastAsiaTheme="majorEastAsia" w:hAnsi="Helvetica" w:cs="Open Sans"/>
          <w:color w:val="000000"/>
          <w:sz w:val="22"/>
          <w:szCs w:val="22"/>
        </w:rPr>
        <w:t>O PAULO</w:t>
      </w:r>
      <w:r w:rsidRPr="00403573">
        <w:rPr>
          <w:rFonts w:ascii="Helvetica" w:hAnsi="Helvetica" w:cs="Open Sans"/>
          <w:color w:val="000000"/>
          <w:sz w:val="22"/>
          <w:szCs w:val="22"/>
        </w:rPr>
        <w:t>, no uso de suas atribui</w:t>
      </w:r>
      <w:r w:rsidRPr="00403573">
        <w:rPr>
          <w:rFonts w:ascii="Calibri" w:hAnsi="Calibri" w:cs="Calibri"/>
          <w:color w:val="000000"/>
          <w:sz w:val="22"/>
          <w:szCs w:val="22"/>
        </w:rPr>
        <w:t>çõ</w:t>
      </w:r>
      <w:r w:rsidRPr="00403573">
        <w:rPr>
          <w:rFonts w:ascii="Helvetica" w:hAnsi="Helvetica" w:cs="Open Sans"/>
          <w:color w:val="000000"/>
          <w:sz w:val="22"/>
          <w:szCs w:val="22"/>
        </w:rPr>
        <w:t>es legais,</w:t>
      </w:r>
      <w:r w:rsidRPr="00403573">
        <w:rPr>
          <w:rFonts w:ascii="Calibri" w:hAnsi="Calibri" w:cs="Calibri"/>
          <w:color w:val="000000"/>
          <w:sz w:val="22"/>
          <w:szCs w:val="22"/>
        </w:rPr>
        <w:t> </w:t>
      </w:r>
      <w:r w:rsidRPr="00403573">
        <w:rPr>
          <w:rFonts w:ascii="Helvetica" w:hAnsi="Helvetica" w:cs="Open Sans"/>
          <w:color w:val="000000"/>
          <w:sz w:val="22"/>
          <w:szCs w:val="22"/>
        </w:rPr>
        <w:t>considerando o disposto na Lei n</w:t>
      </w:r>
      <w:r w:rsidRPr="00403573">
        <w:rPr>
          <w:rFonts w:ascii="Calibri" w:hAnsi="Calibri" w:cs="Calibri"/>
          <w:color w:val="000000"/>
          <w:sz w:val="22"/>
          <w:szCs w:val="22"/>
        </w:rPr>
        <w:t>º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17.725, de 19 de julho de 2023, e na Lei n</w:t>
      </w:r>
      <w:r w:rsidRPr="00403573">
        <w:rPr>
          <w:rFonts w:ascii="Calibri" w:hAnsi="Calibri" w:cs="Calibri"/>
          <w:color w:val="000000"/>
          <w:sz w:val="22"/>
          <w:szCs w:val="22"/>
        </w:rPr>
        <w:t>º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17.863, de 22 de dezembro de 2023,</w:t>
      </w:r>
    </w:p>
    <w:p w14:paraId="30495389" w14:textId="77777777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Style w:val="Forte"/>
          <w:rFonts w:ascii="Helvetica" w:eastAsiaTheme="majorEastAsia" w:hAnsi="Helvetica" w:cs="Open Sans"/>
          <w:color w:val="000000"/>
          <w:sz w:val="22"/>
          <w:szCs w:val="22"/>
        </w:rPr>
        <w:t>Decreta:</w:t>
      </w:r>
    </w:p>
    <w:p w14:paraId="08167821" w14:textId="77777777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1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Fica aberto um cr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>dito de R$ 110.044,00 (cento e dez mil e quarenta e quatro reais), suplementar ao or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amento da Secretaria da Seguran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 P</w:t>
      </w:r>
      <w:r w:rsidRPr="00403573">
        <w:rPr>
          <w:rFonts w:ascii="Calibri" w:hAnsi="Calibri" w:cs="Calibri"/>
          <w:color w:val="000000"/>
          <w:sz w:val="22"/>
          <w:szCs w:val="22"/>
        </w:rPr>
        <w:t>ú</w:t>
      </w:r>
      <w:r w:rsidRPr="00403573">
        <w:rPr>
          <w:rFonts w:ascii="Helvetica" w:hAnsi="Helvetica" w:cs="Open Sans"/>
          <w:color w:val="000000"/>
          <w:sz w:val="22"/>
          <w:szCs w:val="22"/>
        </w:rPr>
        <w:t>blica, observando-se as classifica</w:t>
      </w:r>
      <w:r w:rsidRPr="00403573">
        <w:rPr>
          <w:rFonts w:ascii="Calibri" w:hAnsi="Calibri" w:cs="Calibri"/>
          <w:color w:val="000000"/>
          <w:sz w:val="22"/>
          <w:szCs w:val="22"/>
        </w:rPr>
        <w:t>çõ</w:t>
      </w:r>
      <w:r w:rsidRPr="00403573">
        <w:rPr>
          <w:rFonts w:ascii="Helvetica" w:hAnsi="Helvetica" w:cs="Open Sans"/>
          <w:color w:val="000000"/>
          <w:sz w:val="22"/>
          <w:szCs w:val="22"/>
        </w:rPr>
        <w:t>es Institucional, Econ</w:t>
      </w:r>
      <w:r w:rsidRPr="00403573">
        <w:rPr>
          <w:rFonts w:ascii="Calibri" w:hAnsi="Calibri" w:cs="Calibri"/>
          <w:color w:val="000000"/>
          <w:sz w:val="22"/>
          <w:szCs w:val="22"/>
        </w:rPr>
        <w:t>ô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mica, </w:t>
      </w:r>
      <w:proofErr w:type="gramStart"/>
      <w:r w:rsidRPr="00403573">
        <w:rPr>
          <w:rFonts w:ascii="Helvetica" w:hAnsi="Helvetica" w:cs="Open Sans"/>
          <w:color w:val="000000"/>
          <w:sz w:val="22"/>
          <w:szCs w:val="22"/>
        </w:rPr>
        <w:t>Funcional e Program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tica</w:t>
      </w:r>
      <w:proofErr w:type="gramEnd"/>
      <w:r w:rsidRPr="00403573">
        <w:rPr>
          <w:rFonts w:ascii="Helvetica" w:hAnsi="Helvetica" w:cs="Open Sans"/>
          <w:color w:val="000000"/>
          <w:sz w:val="22"/>
          <w:szCs w:val="22"/>
        </w:rPr>
        <w:t>, conforme a Tabela 1, anexa.</w:t>
      </w:r>
    </w:p>
    <w:p w14:paraId="610B36CB" w14:textId="77777777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2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O cr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>dito aberto pelo artigo anterior ser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coberto com recursos a que alude o inciso III, do </w:t>
      </w:r>
      <w:r w:rsidRPr="00403573">
        <w:rPr>
          <w:rFonts w:ascii="Calibri" w:hAnsi="Calibri" w:cs="Calibri"/>
          <w:color w:val="000000"/>
          <w:sz w:val="22"/>
          <w:szCs w:val="22"/>
        </w:rPr>
        <w:t>§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1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>, do artigo 43, da Lei federal n</w:t>
      </w:r>
      <w:r w:rsidRPr="00403573">
        <w:rPr>
          <w:rFonts w:ascii="Calibri" w:hAnsi="Calibri" w:cs="Calibri"/>
          <w:color w:val="000000"/>
          <w:sz w:val="22"/>
          <w:szCs w:val="22"/>
        </w:rPr>
        <w:t>º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4.320, de 17 de mar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o de 1964, de conformidade com a legisla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discriminada na Tabela 3, anexa.</w:t>
      </w:r>
    </w:p>
    <w:p w14:paraId="0641FB6B" w14:textId="77777777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3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Fica alterada a Programa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Or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ament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ria da Despesa do Estado, estabelecida pelo Anexo, de que trata o artigo 8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>, do Decreto n</w:t>
      </w:r>
      <w:r w:rsidRPr="00403573">
        <w:rPr>
          <w:rFonts w:ascii="Calibri" w:hAnsi="Calibri" w:cs="Calibri"/>
          <w:color w:val="000000"/>
          <w:sz w:val="22"/>
          <w:szCs w:val="22"/>
        </w:rPr>
        <w:t>º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68.309, de 18 de janeiro de 2024, de conformidade com a Tabela 2, anexa.</w:t>
      </w:r>
    </w:p>
    <w:p w14:paraId="62166918" w14:textId="77777777" w:rsidR="00EC2EB1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4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Este decreto entra em vigor na data de sua publica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o.</w:t>
      </w:r>
    </w:p>
    <w:p w14:paraId="5F19F52A" w14:textId="77777777" w:rsidR="00EC2EB1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TARC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SIO DE FREITAS</w:t>
      </w:r>
    </w:p>
    <w:p w14:paraId="24B17E03" w14:textId="4B74E8F6" w:rsidR="00EC2EB1" w:rsidRPr="00403573" w:rsidRDefault="00EC2EB1" w:rsidP="00804C23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>
        <w:rPr>
          <w:rStyle w:val="nfase"/>
          <w:rFonts w:ascii="Helvetica" w:eastAsiaTheme="majorEastAsia" w:hAnsi="Helvetica" w:cs="Open Sans"/>
          <w:color w:val="000000"/>
          <w:sz w:val="22"/>
          <w:szCs w:val="22"/>
        </w:rPr>
        <w:t>(TABELAS PUBLICADAS)</w:t>
      </w:r>
    </w:p>
    <w:sectPr w:rsidR="00EC2EB1" w:rsidRPr="004035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EB1"/>
    <w:rsid w:val="00804C23"/>
    <w:rsid w:val="008A227B"/>
    <w:rsid w:val="00EA0646"/>
    <w:rsid w:val="00EC2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1126B"/>
  <w15:chartTrackingRefBased/>
  <w15:docId w15:val="{F1705F6E-F585-4424-ADD4-571D262F3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2EB1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C2EB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C2EB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EC2EB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C2EB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C2EB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C2EB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C2EB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C2EB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C2EB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C2E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C2E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EC2EB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C2EB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C2EB1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C2EB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C2EB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C2EB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C2EB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C2E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C2E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C2EB1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C2EB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C2EB1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C2EB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C2EB1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C2EB1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C2E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C2EB1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C2EB1"/>
    <w:rPr>
      <w:b/>
      <w:bCs/>
      <w:smallCaps/>
      <w:color w:val="0F4761" w:themeColor="accent1" w:themeShade="BF"/>
      <w:spacing w:val="5"/>
    </w:rPr>
  </w:style>
  <w:style w:type="paragraph" w:customStyle="1" w:styleId="textojustificado">
    <w:name w:val="texto_justificado"/>
    <w:basedOn w:val="Normal"/>
    <w:rsid w:val="00EC2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C2EB1"/>
    <w:rPr>
      <w:b/>
      <w:bCs/>
    </w:rPr>
  </w:style>
  <w:style w:type="paragraph" w:customStyle="1" w:styleId="textojustificadorecuoprimeiralinha">
    <w:name w:val="texto_justificado_recuo_primeira_linha"/>
    <w:basedOn w:val="Normal"/>
    <w:rsid w:val="00EC2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EC2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EC2EB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1028</Characters>
  <Application>Microsoft Office Word</Application>
  <DocSecurity>0</DocSecurity>
  <Lines>8</Lines>
  <Paragraphs>2</Paragraphs>
  <ScaleCrop>false</ScaleCrop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2024-11-21T22:43:00Z</dcterms:created>
  <dcterms:modified xsi:type="dcterms:W3CDTF">2024-11-22T13:07:00Z</dcterms:modified>
</cp:coreProperties>
</file>