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93" w:rsidRPr="00D46F06" w:rsidRDefault="00B91093" w:rsidP="00B9109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color w:val="000000"/>
          <w:sz w:val="22"/>
          <w:szCs w:val="22"/>
        </w:rPr>
      </w:pPr>
      <w:r w:rsidRPr="00D46F06">
        <w:rPr>
          <w:rFonts w:ascii="Helvetica" w:hAnsi="Helvetica"/>
          <w:b/>
          <w:color w:val="000000"/>
          <w:sz w:val="22"/>
          <w:szCs w:val="22"/>
        </w:rPr>
        <w:t>DECRETO N</w:t>
      </w:r>
      <w:r w:rsidRPr="00D46F06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D46F06">
        <w:rPr>
          <w:rFonts w:ascii="Helvetica" w:hAnsi="Helvetica"/>
          <w:b/>
          <w:color w:val="000000"/>
          <w:sz w:val="22"/>
          <w:szCs w:val="22"/>
        </w:rPr>
        <w:t xml:space="preserve"> 65.117, DE 10 DE AGOSTO DE 2020</w:t>
      </w:r>
    </w:p>
    <w:p w:rsidR="00B91093" w:rsidRPr="00D834AF" w:rsidRDefault="00B91093" w:rsidP="00D46F06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Autoriza a Fazenda do Estado a receber, mediante doa</w:t>
      </w:r>
      <w:r w:rsidRPr="00D834AF">
        <w:rPr>
          <w:rFonts w:ascii="Cambria" w:hAnsi="Cambria" w:cs="Cambria"/>
          <w:color w:val="000000"/>
          <w:sz w:val="22"/>
          <w:szCs w:val="22"/>
        </w:rPr>
        <w:t>çã</w:t>
      </w:r>
      <w:r w:rsidRPr="00D834AF">
        <w:rPr>
          <w:rFonts w:ascii="Helvetica" w:hAnsi="Helvetica"/>
          <w:color w:val="000000"/>
          <w:sz w:val="22"/>
          <w:szCs w:val="22"/>
        </w:rPr>
        <w:t xml:space="preserve">o, sem </w:t>
      </w:r>
      <w:r w:rsidRPr="00D834AF">
        <w:rPr>
          <w:rFonts w:ascii="Cambria" w:hAnsi="Cambria" w:cs="Cambria"/>
          <w:color w:val="000000"/>
          <w:sz w:val="22"/>
          <w:szCs w:val="22"/>
        </w:rPr>
        <w:t>ô</w:t>
      </w:r>
      <w:r w:rsidRPr="00D834AF">
        <w:rPr>
          <w:rFonts w:ascii="Helvetica" w:hAnsi="Helvetica"/>
          <w:color w:val="000000"/>
          <w:sz w:val="22"/>
          <w:szCs w:val="22"/>
        </w:rPr>
        <w:t>nus ou encargos, do Munic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pio de Jaboticabal, o im</w:t>
      </w:r>
      <w:r w:rsidRPr="00D834AF">
        <w:rPr>
          <w:rFonts w:ascii="Cambria" w:hAnsi="Cambria" w:cs="Cambria"/>
          <w:color w:val="000000"/>
          <w:sz w:val="22"/>
          <w:szCs w:val="22"/>
        </w:rPr>
        <w:t>ó</w:t>
      </w:r>
      <w:r w:rsidRPr="00D834AF">
        <w:rPr>
          <w:rFonts w:ascii="Helvetica" w:hAnsi="Helvetica"/>
          <w:color w:val="000000"/>
          <w:sz w:val="22"/>
          <w:szCs w:val="22"/>
        </w:rPr>
        <w:t>vel que especifica</w:t>
      </w:r>
    </w:p>
    <w:p w:rsidR="00B91093" w:rsidRPr="00D834AF" w:rsidRDefault="00B91093" w:rsidP="00B9109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JO</w:t>
      </w:r>
      <w:r w:rsidRPr="00D834AF">
        <w:rPr>
          <w:rFonts w:ascii="Cambria" w:hAnsi="Cambria" w:cs="Cambria"/>
          <w:color w:val="000000"/>
          <w:sz w:val="22"/>
          <w:szCs w:val="22"/>
        </w:rPr>
        <w:t>Ã</w:t>
      </w:r>
      <w:r w:rsidRPr="00D834AF">
        <w:rPr>
          <w:rFonts w:ascii="Helvetica" w:hAnsi="Helvetica"/>
          <w:color w:val="000000"/>
          <w:sz w:val="22"/>
          <w:szCs w:val="22"/>
        </w:rPr>
        <w:t xml:space="preserve">O DORIA, </w:t>
      </w:r>
      <w:r w:rsidR="00D46F06" w:rsidRPr="00D834AF">
        <w:rPr>
          <w:rFonts w:ascii="Helvetica" w:hAnsi="Helvetica"/>
          <w:color w:val="000000"/>
          <w:sz w:val="22"/>
          <w:szCs w:val="22"/>
        </w:rPr>
        <w:t>GOVERNADOR DO ESTADO DE S</w:t>
      </w:r>
      <w:r w:rsidR="00D46F06" w:rsidRPr="00D834AF">
        <w:rPr>
          <w:rFonts w:ascii="Cambria" w:hAnsi="Cambria" w:cs="Cambria"/>
          <w:color w:val="000000"/>
          <w:sz w:val="22"/>
          <w:szCs w:val="22"/>
        </w:rPr>
        <w:t>Ã</w:t>
      </w:r>
      <w:r w:rsidR="00D46F06" w:rsidRPr="00D834AF">
        <w:rPr>
          <w:rFonts w:ascii="Helvetica" w:hAnsi="Helvetica"/>
          <w:color w:val="000000"/>
          <w:sz w:val="22"/>
          <w:szCs w:val="22"/>
        </w:rPr>
        <w:t>O PAULO</w:t>
      </w:r>
      <w:r w:rsidRPr="00D834AF">
        <w:rPr>
          <w:rFonts w:ascii="Helvetica" w:hAnsi="Helvetica"/>
          <w:color w:val="000000"/>
          <w:sz w:val="22"/>
          <w:szCs w:val="22"/>
        </w:rPr>
        <w:t>, no uso de suas atribui</w:t>
      </w:r>
      <w:r w:rsidRPr="00D834AF">
        <w:rPr>
          <w:rFonts w:ascii="Cambria" w:hAnsi="Cambria" w:cs="Cambria"/>
          <w:color w:val="000000"/>
          <w:sz w:val="22"/>
          <w:szCs w:val="22"/>
        </w:rPr>
        <w:t>çõ</w:t>
      </w:r>
      <w:r w:rsidRPr="00D834AF">
        <w:rPr>
          <w:rFonts w:ascii="Helvetica" w:hAnsi="Helvetica"/>
          <w:color w:val="000000"/>
          <w:sz w:val="22"/>
          <w:szCs w:val="22"/>
        </w:rPr>
        <w:t>es legais,</w:t>
      </w:r>
    </w:p>
    <w:p w:rsidR="00B91093" w:rsidRPr="00D834AF" w:rsidRDefault="00B91093" w:rsidP="00B9109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Decreta:</w:t>
      </w:r>
    </w:p>
    <w:p w:rsidR="00B91093" w:rsidRPr="00D834AF" w:rsidRDefault="00B91093" w:rsidP="00B9109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Artigo 1</w:t>
      </w:r>
      <w:r w:rsidRPr="00D834AF">
        <w:rPr>
          <w:rFonts w:ascii="Cambria" w:hAnsi="Cambria" w:cs="Cambria"/>
          <w:color w:val="000000"/>
          <w:sz w:val="22"/>
          <w:szCs w:val="22"/>
        </w:rPr>
        <w:t>º</w:t>
      </w:r>
      <w:r w:rsidRPr="00D834AF">
        <w:rPr>
          <w:rFonts w:ascii="Helvetica" w:hAnsi="Helvetica"/>
          <w:color w:val="000000"/>
          <w:sz w:val="22"/>
          <w:szCs w:val="22"/>
        </w:rPr>
        <w:t xml:space="preserve"> - Fica a Fazenda do Estado autorizada a receber, mediante doa</w:t>
      </w:r>
      <w:r w:rsidRPr="00D834AF">
        <w:rPr>
          <w:rFonts w:ascii="Cambria" w:hAnsi="Cambria" w:cs="Cambria"/>
          <w:color w:val="000000"/>
          <w:sz w:val="22"/>
          <w:szCs w:val="22"/>
        </w:rPr>
        <w:t>çã</w:t>
      </w:r>
      <w:r w:rsidRPr="00D834AF">
        <w:rPr>
          <w:rFonts w:ascii="Helvetica" w:hAnsi="Helvetica"/>
          <w:color w:val="000000"/>
          <w:sz w:val="22"/>
          <w:szCs w:val="22"/>
        </w:rPr>
        <w:t xml:space="preserve">o, sem </w:t>
      </w:r>
      <w:r w:rsidRPr="00D834AF">
        <w:rPr>
          <w:rFonts w:ascii="Cambria" w:hAnsi="Cambria" w:cs="Cambria"/>
          <w:color w:val="000000"/>
          <w:sz w:val="22"/>
          <w:szCs w:val="22"/>
        </w:rPr>
        <w:t>ô</w:t>
      </w:r>
      <w:r w:rsidRPr="00D834AF">
        <w:rPr>
          <w:rFonts w:ascii="Helvetica" w:hAnsi="Helvetica"/>
          <w:color w:val="000000"/>
          <w:sz w:val="22"/>
          <w:szCs w:val="22"/>
        </w:rPr>
        <w:t>nus ou encargos, do Munic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pio de Jaboticabal, nos termos Lei municipal n</w:t>
      </w:r>
      <w:r w:rsidRPr="00D834AF">
        <w:rPr>
          <w:rFonts w:ascii="Cambria" w:hAnsi="Cambria" w:cs="Cambria"/>
          <w:color w:val="000000"/>
          <w:sz w:val="22"/>
          <w:szCs w:val="22"/>
        </w:rPr>
        <w:t>º</w:t>
      </w:r>
      <w:r w:rsidRPr="00D834AF">
        <w:rPr>
          <w:rFonts w:ascii="Helvetica" w:hAnsi="Helvetica"/>
          <w:color w:val="000000"/>
          <w:sz w:val="22"/>
          <w:szCs w:val="22"/>
        </w:rPr>
        <w:t xml:space="preserve"> 4.874, de 1</w:t>
      </w:r>
      <w:r w:rsidRPr="00D834AF">
        <w:rPr>
          <w:rFonts w:ascii="Cambria" w:hAnsi="Cambria" w:cs="Cambria"/>
          <w:color w:val="000000"/>
          <w:sz w:val="22"/>
          <w:szCs w:val="22"/>
        </w:rPr>
        <w:t>º</w:t>
      </w:r>
      <w:r w:rsidRPr="00D834AF">
        <w:rPr>
          <w:rFonts w:ascii="Helvetica" w:hAnsi="Helvetica"/>
          <w:color w:val="000000"/>
          <w:sz w:val="22"/>
          <w:szCs w:val="22"/>
        </w:rPr>
        <w:t xml:space="preserve"> de novembro de 2017, o terreno objeto da matr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cula n</w:t>
      </w:r>
      <w:r w:rsidRPr="00D834AF">
        <w:rPr>
          <w:rFonts w:ascii="Cambria" w:hAnsi="Cambria" w:cs="Cambria"/>
          <w:color w:val="000000"/>
          <w:sz w:val="22"/>
          <w:szCs w:val="22"/>
        </w:rPr>
        <w:t>º</w:t>
      </w:r>
      <w:r w:rsidRPr="00D834AF">
        <w:rPr>
          <w:rFonts w:ascii="Helvetica" w:hAnsi="Helvetica"/>
          <w:color w:val="000000"/>
          <w:sz w:val="22"/>
          <w:szCs w:val="22"/>
        </w:rPr>
        <w:t xml:space="preserve"> 50.812 do Of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cio de Registro de Im</w:t>
      </w:r>
      <w:r w:rsidRPr="00D834AF">
        <w:rPr>
          <w:rFonts w:ascii="Cambria" w:hAnsi="Cambria" w:cs="Cambria"/>
          <w:color w:val="000000"/>
          <w:sz w:val="22"/>
          <w:szCs w:val="22"/>
        </w:rPr>
        <w:t>ó</w:t>
      </w:r>
      <w:r w:rsidRPr="00D834AF">
        <w:rPr>
          <w:rFonts w:ascii="Helvetica" w:hAnsi="Helvetica"/>
          <w:color w:val="000000"/>
          <w:sz w:val="22"/>
          <w:szCs w:val="22"/>
        </w:rPr>
        <w:t xml:space="preserve">veis da Comarca de Jaboticabal, localizado na Avenida Carlos </w:t>
      </w:r>
      <w:proofErr w:type="spellStart"/>
      <w:r w:rsidRPr="00D834AF">
        <w:rPr>
          <w:rFonts w:ascii="Helvetica" w:hAnsi="Helvetica"/>
          <w:color w:val="000000"/>
          <w:sz w:val="22"/>
          <w:szCs w:val="22"/>
        </w:rPr>
        <w:t>Berchieri</w:t>
      </w:r>
      <w:proofErr w:type="spellEnd"/>
      <w:r w:rsidRPr="00D834AF">
        <w:rPr>
          <w:rFonts w:ascii="Helvetica" w:hAnsi="Helvetica"/>
          <w:color w:val="000000"/>
          <w:sz w:val="22"/>
          <w:szCs w:val="22"/>
        </w:rPr>
        <w:t xml:space="preserve">, lado 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 xml:space="preserve">mpar, no Conjunto Habitacional </w:t>
      </w:r>
      <w:r w:rsidRPr="00D834AF">
        <w:rPr>
          <w:rFonts w:ascii="Cambria" w:hAnsi="Cambria" w:cs="Cambria"/>
          <w:color w:val="000000"/>
          <w:sz w:val="22"/>
          <w:szCs w:val="22"/>
        </w:rPr>
        <w:t>“</w:t>
      </w:r>
      <w:r w:rsidRPr="00D834AF">
        <w:rPr>
          <w:rFonts w:ascii="Helvetica" w:hAnsi="Helvetica"/>
          <w:color w:val="000000"/>
          <w:sz w:val="22"/>
          <w:szCs w:val="22"/>
        </w:rPr>
        <w:t xml:space="preserve">Margarida Raymundo </w:t>
      </w:r>
      <w:proofErr w:type="spellStart"/>
      <w:r w:rsidRPr="00D834AF">
        <w:rPr>
          <w:rFonts w:ascii="Helvetica" w:hAnsi="Helvetica"/>
          <w:color w:val="000000"/>
          <w:sz w:val="22"/>
          <w:szCs w:val="22"/>
        </w:rPr>
        <w:t>Berchieri</w:t>
      </w:r>
      <w:proofErr w:type="spellEnd"/>
      <w:r w:rsidRPr="00D834AF">
        <w:rPr>
          <w:rFonts w:ascii="Cambria" w:hAnsi="Cambria" w:cs="Cambria"/>
          <w:color w:val="000000"/>
          <w:sz w:val="22"/>
          <w:szCs w:val="22"/>
        </w:rPr>
        <w:t>”</w:t>
      </w:r>
      <w:r w:rsidRPr="00D834AF">
        <w:rPr>
          <w:rFonts w:ascii="Helvetica" w:hAnsi="Helvetica"/>
          <w:color w:val="000000"/>
          <w:sz w:val="22"/>
          <w:szCs w:val="22"/>
        </w:rPr>
        <w:t>, naquele Munic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 xml:space="preserve">pio, com 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>rea de 274,96m</w:t>
      </w:r>
      <w:r w:rsidR="00D46F06">
        <w:rPr>
          <w:rFonts w:ascii="Cambria" w:hAnsi="Cambria" w:cs="Cambria"/>
          <w:color w:val="000000"/>
          <w:sz w:val="22"/>
          <w:szCs w:val="22"/>
        </w:rPr>
        <w:t>²</w:t>
      </w:r>
      <w:r w:rsidR="00D46F06">
        <w:rPr>
          <w:rFonts w:ascii="Helvetica" w:hAnsi="Helvetica"/>
          <w:color w:val="000000"/>
          <w:sz w:val="22"/>
          <w:szCs w:val="22"/>
        </w:rPr>
        <w:t xml:space="preserve"> </w:t>
      </w:r>
      <w:r w:rsidRPr="00D834AF">
        <w:rPr>
          <w:rFonts w:ascii="Helvetica" w:hAnsi="Helvetica"/>
          <w:color w:val="000000"/>
          <w:sz w:val="22"/>
          <w:szCs w:val="22"/>
        </w:rPr>
        <w:t>(duzentos e setenta e quatro metros quadrados e noventa e seis dec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metros quadrados), conforme descrito e identificado nos autos do Processo Prot. GS n</w:t>
      </w:r>
      <w:r w:rsidRPr="00D834AF">
        <w:rPr>
          <w:rFonts w:ascii="Cambria" w:hAnsi="Cambria" w:cs="Cambria"/>
          <w:color w:val="000000"/>
          <w:sz w:val="22"/>
          <w:szCs w:val="22"/>
        </w:rPr>
        <w:t>º</w:t>
      </w:r>
      <w:r w:rsidRPr="00D834AF">
        <w:rPr>
          <w:rFonts w:ascii="Helvetica" w:hAnsi="Helvetica"/>
          <w:color w:val="000000"/>
          <w:sz w:val="22"/>
          <w:szCs w:val="22"/>
        </w:rPr>
        <w:t xml:space="preserve"> 13.641/2017-SSP (SG-1.545.257/2020).</w:t>
      </w:r>
    </w:p>
    <w:p w:rsidR="00B91093" w:rsidRPr="00D834AF" w:rsidRDefault="00B91093" w:rsidP="00B9109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Par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 xml:space="preserve">grafo </w:t>
      </w:r>
      <w:r w:rsidRPr="00D834AF">
        <w:rPr>
          <w:rFonts w:ascii="Cambria" w:hAnsi="Cambria" w:cs="Cambria"/>
          <w:color w:val="000000"/>
          <w:sz w:val="22"/>
          <w:szCs w:val="22"/>
        </w:rPr>
        <w:t>ú</w:t>
      </w:r>
      <w:r w:rsidRPr="00D834AF">
        <w:rPr>
          <w:rFonts w:ascii="Helvetica" w:hAnsi="Helvetica"/>
          <w:color w:val="000000"/>
          <w:sz w:val="22"/>
          <w:szCs w:val="22"/>
        </w:rPr>
        <w:t xml:space="preserve">nico </w:t>
      </w:r>
      <w:r w:rsidRPr="00D834AF">
        <w:rPr>
          <w:rFonts w:ascii="Cambria" w:hAnsi="Cambria" w:cs="Cambria"/>
          <w:color w:val="000000"/>
          <w:sz w:val="22"/>
          <w:szCs w:val="22"/>
        </w:rPr>
        <w:t>–</w:t>
      </w:r>
      <w:r w:rsidRPr="00D834AF">
        <w:rPr>
          <w:rFonts w:ascii="Helvetica" w:hAnsi="Helvetica"/>
          <w:color w:val="000000"/>
          <w:sz w:val="22"/>
          <w:szCs w:val="22"/>
        </w:rPr>
        <w:t xml:space="preserve"> O im</w:t>
      </w:r>
      <w:r w:rsidRPr="00D834AF">
        <w:rPr>
          <w:rFonts w:ascii="Cambria" w:hAnsi="Cambria" w:cs="Cambria"/>
          <w:color w:val="000000"/>
          <w:sz w:val="22"/>
          <w:szCs w:val="22"/>
        </w:rPr>
        <w:t>ó</w:t>
      </w:r>
      <w:r w:rsidRPr="00D834AF">
        <w:rPr>
          <w:rFonts w:ascii="Helvetica" w:hAnsi="Helvetica"/>
          <w:color w:val="000000"/>
          <w:sz w:val="22"/>
          <w:szCs w:val="22"/>
        </w:rPr>
        <w:t xml:space="preserve">vel de que trata o </w:t>
      </w:r>
      <w:r w:rsidRPr="00D834AF">
        <w:rPr>
          <w:rFonts w:ascii="Cambria" w:hAnsi="Cambria" w:cs="Cambria"/>
          <w:color w:val="000000"/>
          <w:sz w:val="22"/>
          <w:szCs w:val="22"/>
        </w:rPr>
        <w:t>“</w:t>
      </w:r>
      <w:r w:rsidRPr="00D834AF">
        <w:rPr>
          <w:rFonts w:ascii="Helvetica" w:hAnsi="Helvetica"/>
          <w:color w:val="000000"/>
          <w:sz w:val="22"/>
          <w:szCs w:val="22"/>
        </w:rPr>
        <w:t>caput</w:t>
      </w:r>
      <w:r w:rsidRPr="00D834AF">
        <w:rPr>
          <w:rFonts w:ascii="Cambria" w:hAnsi="Cambria" w:cs="Cambria"/>
          <w:color w:val="000000"/>
          <w:sz w:val="22"/>
          <w:szCs w:val="22"/>
        </w:rPr>
        <w:t>”</w:t>
      </w:r>
      <w:r w:rsidRPr="00D834AF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 xml:space="preserve"> </w:t>
      </w:r>
      <w:r w:rsidRPr="00D834AF">
        <w:rPr>
          <w:rFonts w:ascii="Cambria" w:hAnsi="Cambria" w:cs="Cambria"/>
          <w:color w:val="000000"/>
          <w:sz w:val="22"/>
          <w:szCs w:val="22"/>
        </w:rPr>
        <w:t>à</w:t>
      </w:r>
      <w:r w:rsidRPr="00D834AF">
        <w:rPr>
          <w:rFonts w:ascii="Helvetica" w:hAnsi="Helvetica"/>
          <w:color w:val="000000"/>
          <w:sz w:val="22"/>
          <w:szCs w:val="22"/>
        </w:rPr>
        <w:t xml:space="preserve"> Secretaria da Seguran</w:t>
      </w:r>
      <w:r w:rsidRPr="00D834AF">
        <w:rPr>
          <w:rFonts w:ascii="Cambria" w:hAnsi="Cambria" w:cs="Cambria"/>
          <w:color w:val="000000"/>
          <w:sz w:val="22"/>
          <w:szCs w:val="22"/>
        </w:rPr>
        <w:t>ç</w:t>
      </w:r>
      <w:r w:rsidRPr="00D834AF">
        <w:rPr>
          <w:rFonts w:ascii="Helvetica" w:hAnsi="Helvetica"/>
          <w:color w:val="000000"/>
          <w:sz w:val="22"/>
          <w:szCs w:val="22"/>
        </w:rPr>
        <w:t>a P</w:t>
      </w:r>
      <w:r w:rsidRPr="00D834AF">
        <w:rPr>
          <w:rFonts w:ascii="Cambria" w:hAnsi="Cambria" w:cs="Cambria"/>
          <w:color w:val="000000"/>
          <w:sz w:val="22"/>
          <w:szCs w:val="22"/>
        </w:rPr>
        <w:t>ú</w:t>
      </w:r>
      <w:r w:rsidRPr="00D834AF">
        <w:rPr>
          <w:rFonts w:ascii="Helvetica" w:hAnsi="Helvetica"/>
          <w:color w:val="000000"/>
          <w:sz w:val="22"/>
          <w:szCs w:val="22"/>
        </w:rPr>
        <w:t xml:space="preserve">blica, com vista </w:t>
      </w:r>
      <w:r w:rsidRPr="00D834AF">
        <w:rPr>
          <w:rFonts w:ascii="Cambria" w:hAnsi="Cambria" w:cs="Cambria"/>
          <w:color w:val="000000"/>
          <w:sz w:val="22"/>
          <w:szCs w:val="22"/>
        </w:rPr>
        <w:t>à</w:t>
      </w:r>
      <w:r w:rsidRPr="00D834AF">
        <w:rPr>
          <w:rFonts w:ascii="Helvetica" w:hAnsi="Helvetica"/>
          <w:color w:val="000000"/>
          <w:sz w:val="22"/>
          <w:szCs w:val="22"/>
        </w:rPr>
        <w:t xml:space="preserve"> amplia</w:t>
      </w:r>
      <w:r w:rsidRPr="00D834AF">
        <w:rPr>
          <w:rFonts w:ascii="Cambria" w:hAnsi="Cambria" w:cs="Cambria"/>
          <w:color w:val="000000"/>
          <w:sz w:val="22"/>
          <w:szCs w:val="22"/>
        </w:rPr>
        <w:t>çã</w:t>
      </w:r>
      <w:r w:rsidRPr="00D834AF">
        <w:rPr>
          <w:rFonts w:ascii="Helvetica" w:hAnsi="Helvetica"/>
          <w:color w:val="000000"/>
          <w:sz w:val="22"/>
          <w:szCs w:val="22"/>
        </w:rPr>
        <w:t>o das instala</w:t>
      </w:r>
      <w:r w:rsidRPr="00D834AF">
        <w:rPr>
          <w:rFonts w:ascii="Cambria" w:hAnsi="Cambria" w:cs="Cambria"/>
          <w:color w:val="000000"/>
          <w:sz w:val="22"/>
          <w:szCs w:val="22"/>
        </w:rPr>
        <w:t>çõ</w:t>
      </w:r>
      <w:r w:rsidRPr="00D834AF">
        <w:rPr>
          <w:rFonts w:ascii="Helvetica" w:hAnsi="Helvetica"/>
          <w:color w:val="000000"/>
          <w:sz w:val="22"/>
          <w:szCs w:val="22"/>
        </w:rPr>
        <w:t>es da Equipe de Per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cias Criminal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sticas de Jaboticabal, da Superintend</w:t>
      </w:r>
      <w:r w:rsidRPr="00D834AF">
        <w:rPr>
          <w:rFonts w:ascii="Cambria" w:hAnsi="Cambria" w:cs="Cambria"/>
          <w:color w:val="000000"/>
          <w:sz w:val="22"/>
          <w:szCs w:val="22"/>
        </w:rPr>
        <w:t>ê</w:t>
      </w:r>
      <w:r w:rsidRPr="00D834AF">
        <w:rPr>
          <w:rFonts w:ascii="Helvetica" w:hAnsi="Helvetica"/>
          <w:color w:val="000000"/>
          <w:sz w:val="22"/>
          <w:szCs w:val="22"/>
        </w:rPr>
        <w:t>ncia da Pol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cia T</w:t>
      </w:r>
      <w:r w:rsidRPr="00D834AF">
        <w:rPr>
          <w:rFonts w:ascii="Cambria" w:hAnsi="Cambria" w:cs="Cambria"/>
          <w:color w:val="000000"/>
          <w:sz w:val="22"/>
          <w:szCs w:val="22"/>
        </w:rPr>
        <w:t>é</w:t>
      </w:r>
      <w:r w:rsidRPr="00D834AF">
        <w:rPr>
          <w:rFonts w:ascii="Helvetica" w:hAnsi="Helvetica"/>
          <w:color w:val="000000"/>
          <w:sz w:val="22"/>
          <w:szCs w:val="22"/>
        </w:rPr>
        <w:t>cnico-Cient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fica.</w:t>
      </w:r>
    </w:p>
    <w:p w:rsidR="00B91093" w:rsidRPr="00D834AF" w:rsidRDefault="00B91093" w:rsidP="00B9109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Artigo 2</w:t>
      </w:r>
      <w:r w:rsidRPr="00D834AF">
        <w:rPr>
          <w:rFonts w:ascii="Cambria" w:hAnsi="Cambria" w:cs="Cambria"/>
          <w:color w:val="000000"/>
          <w:sz w:val="22"/>
          <w:szCs w:val="22"/>
        </w:rPr>
        <w:t>º</w:t>
      </w:r>
      <w:r w:rsidRPr="00D834AF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D834AF">
        <w:rPr>
          <w:rFonts w:ascii="Cambria" w:hAnsi="Cambria" w:cs="Cambria"/>
          <w:color w:val="000000"/>
          <w:sz w:val="22"/>
          <w:szCs w:val="22"/>
        </w:rPr>
        <w:t>çã</w:t>
      </w:r>
      <w:r w:rsidRPr="00D834AF">
        <w:rPr>
          <w:rFonts w:ascii="Helvetica" w:hAnsi="Helvetica"/>
          <w:color w:val="000000"/>
          <w:sz w:val="22"/>
          <w:szCs w:val="22"/>
        </w:rPr>
        <w:t>o.</w:t>
      </w:r>
    </w:p>
    <w:p w:rsidR="00B91093" w:rsidRPr="00D834AF" w:rsidRDefault="00B91093" w:rsidP="00B9109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Pal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>cio dos Bandeirantes, 10 de agosto de 2020</w:t>
      </w:r>
    </w:p>
    <w:p w:rsidR="00B91093" w:rsidRPr="00D834AF" w:rsidRDefault="00B91093" w:rsidP="00B9109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JO</w:t>
      </w:r>
      <w:r w:rsidRPr="00D834AF">
        <w:rPr>
          <w:rFonts w:ascii="Cambria" w:hAnsi="Cambria" w:cs="Cambria"/>
          <w:color w:val="000000"/>
          <w:sz w:val="22"/>
          <w:szCs w:val="22"/>
        </w:rPr>
        <w:t>Ã</w:t>
      </w:r>
      <w:r w:rsidRPr="00D834AF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B91093" w:rsidRPr="00D834AF" w:rsidSect="00D834A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93"/>
    <w:rsid w:val="00AB2148"/>
    <w:rsid w:val="00B91093"/>
    <w:rsid w:val="00D4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A68A3-1877-46D9-8655-23FDC2CB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2020-08-11T13:23:00Z</dcterms:created>
  <dcterms:modified xsi:type="dcterms:W3CDTF">2020-08-11T13:29:00Z</dcterms:modified>
</cp:coreProperties>
</file>