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74A0" w14:textId="77777777" w:rsidR="001352A8" w:rsidRPr="001352A8" w:rsidRDefault="001352A8" w:rsidP="001352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352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352A8">
        <w:rPr>
          <w:rFonts w:ascii="Calibri" w:hAnsi="Calibri" w:cs="Calibri"/>
          <w:b/>
          <w:bCs/>
          <w:sz w:val="22"/>
          <w:szCs w:val="22"/>
        </w:rPr>
        <w:t>°</w:t>
      </w:r>
      <w:r w:rsidRPr="001352A8">
        <w:rPr>
          <w:rFonts w:ascii="Helvetica" w:hAnsi="Helvetica" w:cs="Courier New"/>
          <w:b/>
          <w:bCs/>
          <w:sz w:val="22"/>
          <w:szCs w:val="22"/>
        </w:rPr>
        <w:t xml:space="preserve"> 67.876, DE 14 DE AGOSTO DE 2023</w:t>
      </w:r>
    </w:p>
    <w:p w14:paraId="3AF4F6C4" w14:textId="77777777" w:rsidR="001352A8" w:rsidRPr="00734DC5" w:rsidRDefault="001352A8" w:rsidP="001352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Disp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 sobre abertura de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amento Fiscal na Secretaria de Desenvolvimento Econ</w:t>
      </w:r>
      <w:r w:rsidRPr="00734DC5">
        <w:rPr>
          <w:rFonts w:ascii="Calibri" w:hAnsi="Calibri" w:cs="Calibri"/>
          <w:sz w:val="22"/>
          <w:szCs w:val="22"/>
        </w:rPr>
        <w:t>ô</w:t>
      </w:r>
      <w:r w:rsidRPr="00734DC5">
        <w:rPr>
          <w:rFonts w:ascii="Helvetica" w:hAnsi="Helvetica" w:cs="Courier New"/>
          <w:sz w:val="22"/>
          <w:szCs w:val="22"/>
        </w:rPr>
        <w:t>mico, visando ao atendimento de Despesas Correntes.</w:t>
      </w:r>
    </w:p>
    <w:p w14:paraId="62AB9278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O GOVERNADOR DO ESTADO DE S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PAULO, no uso de suas atribui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legais, considerando o disposto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B1EFA8E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Decreta:</w:t>
      </w:r>
    </w:p>
    <w:p w14:paraId="1E7F082F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aberto um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de R$ 1.966.856,00 (um milh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o, novecentos e sessenta e seis mil, oitocentos e cinquenta e seis reais),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amento da Secretaria de Desenvolvimento Econ</w:t>
      </w:r>
      <w:r w:rsidRPr="00734DC5">
        <w:rPr>
          <w:rFonts w:ascii="Calibri" w:hAnsi="Calibri" w:cs="Calibri"/>
          <w:sz w:val="22"/>
          <w:szCs w:val="22"/>
        </w:rPr>
        <w:t>ô</w:t>
      </w:r>
      <w:r w:rsidRPr="00734DC5">
        <w:rPr>
          <w:rFonts w:ascii="Helvetica" w:hAnsi="Helvetica" w:cs="Courier New"/>
          <w:sz w:val="22"/>
          <w:szCs w:val="22"/>
        </w:rPr>
        <w:t>mico, observando-se as classifica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Institucional, Econ</w:t>
      </w:r>
      <w:r w:rsidRPr="00734DC5">
        <w:rPr>
          <w:rFonts w:ascii="Calibri" w:hAnsi="Calibri" w:cs="Calibri"/>
          <w:sz w:val="22"/>
          <w:szCs w:val="22"/>
        </w:rPr>
        <w:t>ô</w:t>
      </w:r>
      <w:r w:rsidRPr="00734DC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34DC5">
        <w:rPr>
          <w:rFonts w:ascii="Helvetica" w:hAnsi="Helvetica" w:cs="Courier New"/>
          <w:sz w:val="22"/>
          <w:szCs w:val="22"/>
        </w:rPr>
        <w:t>Funcional e Program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tica</w:t>
      </w:r>
      <w:proofErr w:type="gramEnd"/>
      <w:r w:rsidRPr="00734DC5">
        <w:rPr>
          <w:rFonts w:ascii="Helvetica" w:hAnsi="Helvetica" w:cs="Courier New"/>
          <w:sz w:val="22"/>
          <w:szCs w:val="22"/>
        </w:rPr>
        <w:t>, conforme a Tabela 1, anexa.</w:t>
      </w:r>
    </w:p>
    <w:p w14:paraId="0A69AA73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2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O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aberto pelo artigo anterior ser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34DC5">
        <w:rPr>
          <w:rFonts w:ascii="Calibri" w:hAnsi="Calibri" w:cs="Calibri"/>
          <w:sz w:val="22"/>
          <w:szCs w:val="22"/>
        </w:rPr>
        <w:t>§</w:t>
      </w:r>
      <w:r w:rsidRPr="00734DC5">
        <w:rPr>
          <w:rFonts w:ascii="Helvetica" w:hAnsi="Helvetica" w:cs="Courier New"/>
          <w:sz w:val="22"/>
          <w:szCs w:val="22"/>
        </w:rPr>
        <w:t xml:space="preserve">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artigo 43, da Lei federal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4.320, de 17 de mar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o de 1964, de conformidade com a legisla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discriminada na Tabela 3, anexa.</w:t>
      </w:r>
    </w:p>
    <w:p w14:paraId="12BCBA2C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3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Decreto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D3EECE5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4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34DC5">
        <w:rPr>
          <w:rFonts w:ascii="Calibri" w:hAnsi="Calibri" w:cs="Calibri"/>
          <w:sz w:val="22"/>
          <w:szCs w:val="22"/>
        </w:rPr>
        <w:t>à</w:t>
      </w:r>
      <w:r w:rsidRPr="00734DC5">
        <w:rPr>
          <w:rFonts w:ascii="Helvetica" w:hAnsi="Helvetica" w:cs="Courier New"/>
          <w:sz w:val="22"/>
          <w:szCs w:val="22"/>
        </w:rPr>
        <w:t xml:space="preserve"> 31 de julho de 2023.</w:t>
      </w:r>
    </w:p>
    <w:p w14:paraId="2212EEE6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Pal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cio dos Bandeirantes, 14 de agosto de 2023.</w:t>
      </w:r>
    </w:p>
    <w:p w14:paraId="4B63C200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TARC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SIO DE FREITAS</w:t>
      </w:r>
    </w:p>
    <w:p w14:paraId="4D1648AD" w14:textId="77777777" w:rsidR="001352A8" w:rsidRPr="00734DC5" w:rsidRDefault="001352A8" w:rsidP="00135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352A8" w:rsidRPr="0073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8"/>
    <w:rsid w:val="001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AB91"/>
  <w15:chartTrackingRefBased/>
  <w15:docId w15:val="{21270B13-E522-4048-A1B5-A4A1708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52A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52A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2023-08-15T13:41:00Z</dcterms:created>
  <dcterms:modified xsi:type="dcterms:W3CDTF">2023-08-15T13:41:00Z</dcterms:modified>
</cp:coreProperties>
</file>