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D691" w14:textId="77777777" w:rsidR="00E04D54" w:rsidRPr="00A21B0B" w:rsidRDefault="00E04D54" w:rsidP="00E04D5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DECRETO N</w:t>
      </w:r>
      <w:r w:rsidRPr="00A21B0B">
        <w:rPr>
          <w:rFonts w:ascii="Calibri" w:hAnsi="Calibri" w:cs="Calibri"/>
          <w:b/>
          <w:bCs/>
          <w:sz w:val="22"/>
          <w:szCs w:val="22"/>
        </w:rPr>
        <w:t>º</w:t>
      </w:r>
      <w:r w:rsidRPr="00A21B0B">
        <w:rPr>
          <w:rFonts w:ascii="Helvetica" w:hAnsi="Helvetica"/>
          <w:b/>
          <w:bCs/>
          <w:sz w:val="22"/>
          <w:szCs w:val="22"/>
        </w:rPr>
        <w:t xml:space="preserve"> 69.361, DE 19 DE FEVEREIRO DE 2025</w:t>
      </w:r>
    </w:p>
    <w:p w14:paraId="4F2F4900" w14:textId="7D25DEF3" w:rsidR="00E04D54" w:rsidRPr="00A21B0B" w:rsidRDefault="00E04D54" w:rsidP="00E04D5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Homologa, por 180 (cento e oitenta) dias, o decreto do Prefeito do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 de Po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, que declarou </w:t>
      </w:r>
      <w:proofErr w:type="gramStart"/>
      <w:r w:rsidRPr="00A21B0B">
        <w:rPr>
          <w:rFonts w:ascii="Helvetica" w:hAnsi="Helvetica"/>
          <w:sz w:val="22"/>
          <w:szCs w:val="22"/>
        </w:rPr>
        <w:t>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Emerg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em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reas do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pio.</w:t>
      </w:r>
    </w:p>
    <w:p w14:paraId="6410540C" w14:textId="77777777" w:rsidR="00E04D54" w:rsidRPr="00A21B0B" w:rsidRDefault="00E04D54" w:rsidP="00E04D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1B0B">
        <w:rPr>
          <w:rFonts w:ascii="Calibri" w:hAnsi="Calibri" w:cs="Calibri"/>
          <w:b/>
          <w:bCs/>
          <w:sz w:val="22"/>
          <w:szCs w:val="22"/>
        </w:rPr>
        <w:t>Ã</w:t>
      </w:r>
      <w:r w:rsidRPr="00A21B0B">
        <w:rPr>
          <w:rFonts w:ascii="Helvetica" w:hAnsi="Helvetica"/>
          <w:b/>
          <w:bCs/>
          <w:sz w:val="22"/>
          <w:szCs w:val="22"/>
        </w:rPr>
        <w:t>O PAULO</w:t>
      </w:r>
      <w:r w:rsidRPr="00A21B0B">
        <w:rPr>
          <w:rFonts w:ascii="Helvetica" w:hAnsi="Helvetica"/>
          <w:sz w:val="22"/>
          <w:szCs w:val="22"/>
        </w:rPr>
        <w:t>, no uso de suas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 legais 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vista</w:t>
      </w:r>
      <w:r w:rsidRPr="00A21B0B">
        <w:rPr>
          <w:rFonts w:ascii="Calibri" w:hAnsi="Calibri" w:cs="Calibri"/>
          <w:b/>
          <w:bCs/>
          <w:sz w:val="22"/>
          <w:szCs w:val="22"/>
        </w:rPr>
        <w:t> </w:t>
      </w:r>
      <w:r w:rsidRPr="00A21B0B">
        <w:rPr>
          <w:rFonts w:ascii="Helvetica" w:hAnsi="Helvetica"/>
          <w:sz w:val="22"/>
          <w:szCs w:val="22"/>
        </w:rPr>
        <w:t>da manifesta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 Chefe da Casa Militar e Coordenador Estadual de Prote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 Defesa Civil,</w:t>
      </w:r>
    </w:p>
    <w:p w14:paraId="61754266" w14:textId="77777777" w:rsidR="00E04D54" w:rsidRPr="00A21B0B" w:rsidRDefault="00E04D54" w:rsidP="00E04D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Decreta:</w:t>
      </w:r>
    </w:p>
    <w:p w14:paraId="6A812E6D" w14:textId="77777777" w:rsidR="00E04D54" w:rsidRPr="00A21B0B" w:rsidRDefault="00E04D54" w:rsidP="00E04D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Fica homologado, por 180 (cento e oitenta) dias, o Decreto municipal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8.628, de 5 de fevereiro de 2025, que declarou </w:t>
      </w:r>
      <w:proofErr w:type="gramStart"/>
      <w:r w:rsidRPr="00A21B0B">
        <w:rPr>
          <w:rFonts w:ascii="Helvetica" w:hAnsi="Helvetica"/>
          <w:sz w:val="22"/>
          <w:szCs w:val="22"/>
        </w:rPr>
        <w:t>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Emerg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em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reas do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 de Po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, nos termos da Lei federal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260, de 2 de fevereiro de 2022, do Minist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rio do Desenvolvimento Regional.</w:t>
      </w:r>
    </w:p>
    <w:p w14:paraId="78DEF099" w14:textId="77777777" w:rsidR="00E04D54" w:rsidRPr="00A21B0B" w:rsidRDefault="00E04D54" w:rsidP="00E04D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2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Arial" w:hAnsi="Arial" w:cs="Arial"/>
          <w:sz w:val="22"/>
          <w:szCs w:val="22"/>
        </w:rPr>
        <w:t> </w:t>
      </w:r>
      <w:r w:rsidRPr="00A21B0B">
        <w:rPr>
          <w:rFonts w:ascii="Helvetica" w:hAnsi="Helvetica"/>
          <w:sz w:val="22"/>
          <w:szCs w:val="22"/>
        </w:rPr>
        <w:t>-</w:t>
      </w:r>
      <w:r w:rsidRPr="00A21B0B">
        <w:rPr>
          <w:rFonts w:ascii="Calibri" w:hAnsi="Calibri" w:cs="Calibri"/>
          <w:sz w:val="22"/>
          <w:szCs w:val="22"/>
        </w:rPr>
        <w:t> </w:t>
      </w:r>
      <w:r w:rsidRPr="00A21B0B">
        <w:rPr>
          <w:rFonts w:ascii="Helvetica" w:hAnsi="Helvetica"/>
          <w:sz w:val="22"/>
          <w:szCs w:val="22"/>
        </w:rPr>
        <w:t xml:space="preserve">Ficam os 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rg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os e entidades da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blica estadual, dentro de suas respectivas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es, autorizados a prestar apoio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popula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das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reas afetadas daquele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pio, mediante pr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via articula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com a Coordenadoria Estadual de Prote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 Defesa Civil - CEPDEC.</w:t>
      </w:r>
    </w:p>
    <w:p w14:paraId="1BC11818" w14:textId="77777777" w:rsidR="00E04D54" w:rsidRPr="00A21B0B" w:rsidRDefault="00E04D54" w:rsidP="00E04D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2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Arial" w:hAnsi="Arial" w:cs="Arial"/>
          <w:sz w:val="22"/>
          <w:szCs w:val="22"/>
        </w:rPr>
        <w:t> </w:t>
      </w:r>
      <w:r w:rsidRPr="00A21B0B">
        <w:rPr>
          <w:rFonts w:ascii="Helvetica" w:hAnsi="Helvetica"/>
          <w:sz w:val="22"/>
          <w:szCs w:val="22"/>
        </w:rPr>
        <w:t>-</w:t>
      </w:r>
      <w:r w:rsidRPr="00A21B0B">
        <w:rPr>
          <w:rFonts w:ascii="Calibri" w:hAnsi="Calibri" w:cs="Calibri"/>
          <w:sz w:val="22"/>
          <w:szCs w:val="22"/>
        </w:rPr>
        <w:t> </w:t>
      </w:r>
      <w:r w:rsidRPr="00A21B0B">
        <w:rPr>
          <w:rFonts w:ascii="Helvetica" w:hAnsi="Helvetica"/>
          <w:sz w:val="22"/>
          <w:szCs w:val="22"/>
        </w:rPr>
        <w:t>Este decreto entra em vigor na data de sua publica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o, retroagindo seus efeitos a 5 de fevereiro de 2025.</w:t>
      </w:r>
    </w:p>
    <w:p w14:paraId="59C60398" w14:textId="77777777" w:rsidR="00E04D54" w:rsidRPr="00A21B0B" w:rsidRDefault="00E04D54" w:rsidP="00E04D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TARC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SIO DE FREITAS</w:t>
      </w:r>
    </w:p>
    <w:sectPr w:rsidR="00E04D54" w:rsidRPr="00A21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54"/>
    <w:rsid w:val="007C3950"/>
    <w:rsid w:val="00E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9FB0"/>
  <w15:chartTrackingRefBased/>
  <w15:docId w15:val="{3ECBC69C-B139-41FF-9E4D-8F436A3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54"/>
  </w:style>
  <w:style w:type="paragraph" w:styleId="Ttulo1">
    <w:name w:val="heading 1"/>
    <w:basedOn w:val="Normal"/>
    <w:next w:val="Normal"/>
    <w:link w:val="Ttulo1Char"/>
    <w:uiPriority w:val="9"/>
    <w:qFormat/>
    <w:rsid w:val="00E04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4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4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4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4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4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4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4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4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4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4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4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4D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D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4D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D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D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D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4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4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4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4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4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4D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4D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4D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4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4D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4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2025-02-20T13:47:00Z</dcterms:created>
  <dcterms:modified xsi:type="dcterms:W3CDTF">2025-02-20T13:47:00Z</dcterms:modified>
</cp:coreProperties>
</file>