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E4F1" w14:textId="77777777" w:rsidR="004D51ED" w:rsidRPr="008E222D" w:rsidRDefault="004D51ED" w:rsidP="008E222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8E222D">
        <w:rPr>
          <w:rFonts w:ascii="Helvetica" w:hAnsi="Helvetica"/>
          <w:b/>
          <w:bCs/>
        </w:rPr>
        <w:t>DECRETO N</w:t>
      </w:r>
      <w:r w:rsidRPr="008E222D">
        <w:rPr>
          <w:rFonts w:ascii="Calibri" w:hAnsi="Calibri" w:cs="Calibri"/>
          <w:b/>
          <w:bCs/>
        </w:rPr>
        <w:t>º</w:t>
      </w:r>
      <w:r w:rsidRPr="008E222D">
        <w:rPr>
          <w:rFonts w:ascii="Helvetica" w:hAnsi="Helvetica"/>
          <w:b/>
          <w:bCs/>
        </w:rPr>
        <w:t xml:space="preserve"> 68.474, DE 22 DE ABRIL DE 2024</w:t>
      </w:r>
    </w:p>
    <w:p w14:paraId="16ECE7CA" w14:textId="77777777" w:rsidR="004D51ED" w:rsidRPr="00110BFF" w:rsidRDefault="004D51ED" w:rsidP="008E222D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Disp</w:t>
      </w:r>
      <w:r w:rsidRPr="00110BFF">
        <w:rPr>
          <w:rFonts w:ascii="Calibri" w:eastAsia="Times New Roman" w:hAnsi="Calibri" w:cs="Calibri"/>
          <w:color w:val="000000"/>
          <w:lang w:eastAsia="pt-BR"/>
        </w:rPr>
        <w:t>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 sobre abertura de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suplementar ao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amento Fiscal na Universidade Estadual Paulista J</w:t>
      </w:r>
      <w:r w:rsidRPr="00110BFF">
        <w:rPr>
          <w:rFonts w:ascii="Calibri" w:eastAsia="Times New Roman" w:hAnsi="Calibri" w:cs="Calibri"/>
          <w:color w:val="000000"/>
          <w:lang w:eastAsia="pt-BR"/>
        </w:rPr>
        <w:t>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lio de Mesquita Filho-UNESP, visando ao atendimento de Despesas Correntes e de Capital.</w:t>
      </w:r>
    </w:p>
    <w:p w14:paraId="7D1A1166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O GOVERNADOR DO ESTADO DE S</w:t>
      </w:r>
      <w:r w:rsidRPr="00110BFF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O PAULO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no uso de suas atribui</w:t>
      </w:r>
      <w:r w:rsidRPr="00110BFF">
        <w:rPr>
          <w:rFonts w:ascii="Calibri" w:eastAsia="Times New Roman" w:hAnsi="Calibri" w:cs="Calibri"/>
          <w:color w:val="000000"/>
          <w:lang w:eastAsia="pt-BR"/>
        </w:rPr>
        <w:t>çõ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es legais, considerando o disposto na Lei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17.725, de 19 de julho de 2023, e na Lei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17.863, de 22 de dezembro de 2023,</w:t>
      </w:r>
    </w:p>
    <w:p w14:paraId="4D4EBE46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b/>
          <w:bCs/>
          <w:color w:val="000000"/>
          <w:lang w:eastAsia="pt-BR"/>
        </w:rPr>
        <w:t>Decreta:</w:t>
      </w:r>
    </w:p>
    <w:p w14:paraId="00E56E1F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1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Fica aberto um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de R$ 1.922.194,00 (um milh</w:t>
      </w:r>
      <w:r w:rsidRPr="00110BFF">
        <w:rPr>
          <w:rFonts w:ascii="Calibri" w:eastAsia="Times New Roman" w:hAnsi="Calibri" w:cs="Calibri"/>
          <w:color w:val="000000"/>
          <w:lang w:eastAsia="pt-BR"/>
        </w:rPr>
        <w:t>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o, novecentos e vinte e dois mil, cento e noventa e quatro reais), suplementar ao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amento da Universidade Estadual Paulista J</w:t>
      </w:r>
      <w:r w:rsidRPr="00110BFF">
        <w:rPr>
          <w:rFonts w:ascii="Calibri" w:eastAsia="Times New Roman" w:hAnsi="Calibri" w:cs="Calibri"/>
          <w:color w:val="000000"/>
          <w:lang w:eastAsia="pt-BR"/>
        </w:rPr>
        <w:t>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lio de Mesquita Filho-UNESP, observando-se as classifica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çõ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es Institucional, Econ</w:t>
      </w:r>
      <w:r w:rsidRPr="00110BFF">
        <w:rPr>
          <w:rFonts w:ascii="Calibri" w:eastAsia="Times New Roman" w:hAnsi="Calibri" w:cs="Calibri"/>
          <w:color w:val="000000"/>
          <w:lang w:eastAsia="pt-BR"/>
        </w:rPr>
        <w:t>ô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mica, </w:t>
      </w:r>
      <w:proofErr w:type="gramStart"/>
      <w:r w:rsidRPr="00110BFF">
        <w:rPr>
          <w:rFonts w:ascii="Helvetica" w:eastAsia="Times New Roman" w:hAnsi="Helvetica" w:cs="Calibri"/>
          <w:color w:val="000000"/>
          <w:lang w:eastAsia="pt-BR"/>
        </w:rPr>
        <w:t>Funcional e Program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tica</w:t>
      </w:r>
      <w:proofErr w:type="gramEnd"/>
      <w:r w:rsidRPr="00110BFF">
        <w:rPr>
          <w:rFonts w:ascii="Helvetica" w:eastAsia="Times New Roman" w:hAnsi="Helvetica" w:cs="Calibri"/>
          <w:color w:val="000000"/>
          <w:lang w:eastAsia="pt-BR"/>
        </w:rPr>
        <w:t>, conforme a Tabela 1, anexa.</w:t>
      </w:r>
    </w:p>
    <w:p w14:paraId="7CBE4DFC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2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O cr</w:t>
      </w:r>
      <w:r w:rsidRPr="00110BFF">
        <w:rPr>
          <w:rFonts w:ascii="Calibri" w:eastAsia="Times New Roman" w:hAnsi="Calibri" w:cs="Calibri"/>
          <w:color w:val="000000"/>
          <w:lang w:eastAsia="pt-BR"/>
        </w:rPr>
        <w:t>é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dito aberto pelo artigo anterior ser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coberto com recursos a que alude o inciso III, do </w:t>
      </w:r>
      <w:r w:rsidRPr="00110BFF">
        <w:rPr>
          <w:rFonts w:ascii="Calibri" w:eastAsia="Times New Roman" w:hAnsi="Calibri" w:cs="Calibri"/>
          <w:color w:val="000000"/>
          <w:lang w:eastAsia="pt-BR"/>
        </w:rPr>
        <w:t>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do artigo 43, da Lei federal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4.320, de 17 de mar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de 1964, de conformidade com a legisla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discriminada na Tabela 3, anexa.</w:t>
      </w:r>
    </w:p>
    <w:p w14:paraId="2BC2BBA1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3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Fica alterada a Programa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 Or</w:t>
      </w:r>
      <w:r w:rsidRPr="00110BFF">
        <w:rPr>
          <w:rFonts w:ascii="Calibri" w:eastAsia="Times New Roman" w:hAnsi="Calibri" w:cs="Calibri"/>
          <w:color w:val="000000"/>
          <w:lang w:eastAsia="pt-BR"/>
        </w:rPr>
        <w:t>ç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ament</w:t>
      </w:r>
      <w:r w:rsidRPr="00110BFF">
        <w:rPr>
          <w:rFonts w:ascii="Calibri" w:eastAsia="Times New Roman" w:hAnsi="Calibri" w:cs="Calibri"/>
          <w:color w:val="000000"/>
          <w:lang w:eastAsia="pt-BR"/>
        </w:rPr>
        <w:t>á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ria da Despesa do Estado, estabelecida pelo Anexo, de que trata o artigo 8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, do Decreto n</w:t>
      </w:r>
      <w:r w:rsidRPr="00110BFF">
        <w:rPr>
          <w:rFonts w:ascii="Calibri" w:eastAsia="Times New Roman" w:hAnsi="Calibri" w:cs="Calibri"/>
          <w:color w:val="000000"/>
          <w:lang w:eastAsia="pt-BR"/>
        </w:rPr>
        <w:t>º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68.309, de 18 de janeiro de 2024, de conformidade com a Tabela 2, anexa.</w:t>
      </w:r>
    </w:p>
    <w:p w14:paraId="68A4D0E6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Artigo 4</w:t>
      </w:r>
      <w:r w:rsidRPr="00110BFF">
        <w:rPr>
          <w:rFonts w:ascii="Calibri" w:eastAsia="Times New Roman" w:hAnsi="Calibri" w:cs="Calibri"/>
          <w:color w:val="000000"/>
          <w:lang w:eastAsia="pt-BR"/>
        </w:rPr>
        <w:t>°</w:t>
      </w:r>
      <w:r w:rsidRPr="00110BFF">
        <w:rPr>
          <w:rFonts w:ascii="Helvetica" w:eastAsia="Times New Roman" w:hAnsi="Helvetica" w:cs="Calibri"/>
          <w:color w:val="000000"/>
          <w:lang w:eastAsia="pt-BR"/>
        </w:rPr>
        <w:t xml:space="preserve"> - Este decreto entra em vigor na data de sua publica</w:t>
      </w:r>
      <w:r w:rsidRPr="00110BFF">
        <w:rPr>
          <w:rFonts w:ascii="Calibri" w:eastAsia="Times New Roman" w:hAnsi="Calibri" w:cs="Calibri"/>
          <w:color w:val="000000"/>
          <w:lang w:eastAsia="pt-BR"/>
        </w:rPr>
        <w:t>çã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o.</w:t>
      </w:r>
    </w:p>
    <w:p w14:paraId="2C8555FC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10BFF">
        <w:rPr>
          <w:rFonts w:ascii="Helvetica" w:eastAsia="Times New Roman" w:hAnsi="Helvetica" w:cs="Calibri"/>
          <w:color w:val="000000"/>
          <w:lang w:eastAsia="pt-BR"/>
        </w:rPr>
        <w:t>TARC</w:t>
      </w:r>
      <w:r w:rsidRPr="00110BFF">
        <w:rPr>
          <w:rFonts w:ascii="Calibri" w:eastAsia="Times New Roman" w:hAnsi="Calibri" w:cs="Calibri"/>
          <w:color w:val="000000"/>
          <w:lang w:eastAsia="pt-BR"/>
        </w:rPr>
        <w:t>Í</w:t>
      </w:r>
      <w:r w:rsidRPr="00110BFF">
        <w:rPr>
          <w:rFonts w:ascii="Helvetica" w:eastAsia="Times New Roman" w:hAnsi="Helvetica" w:cs="Calibri"/>
          <w:color w:val="000000"/>
          <w:lang w:eastAsia="pt-BR"/>
        </w:rPr>
        <w:t>SIO DE FREITAS</w:t>
      </w:r>
    </w:p>
    <w:p w14:paraId="12407446" w14:textId="77777777" w:rsidR="004D51ED" w:rsidRPr="00110BFF" w:rsidRDefault="004D51ED" w:rsidP="004D51E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>
        <w:rPr>
          <w:rFonts w:ascii="Helvetica" w:eastAsia="Times New Roman" w:hAnsi="Helvetica" w:cs="Calibri"/>
          <w:i/>
          <w:iCs/>
          <w:color w:val="000000"/>
          <w:lang w:eastAsia="pt-BR"/>
        </w:rPr>
        <w:t>(TABELAS PUBLICADAS)</w:t>
      </w:r>
    </w:p>
    <w:sectPr w:rsidR="004D51ED" w:rsidRPr="00110BFF" w:rsidSect="00B45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D"/>
    <w:rsid w:val="004D51ED"/>
    <w:rsid w:val="008E222D"/>
    <w:rsid w:val="00B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2AF"/>
  <w15:chartTrackingRefBased/>
  <w15:docId w15:val="{90EBB51D-FF90-400F-AD6D-514F30A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E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D51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51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1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51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51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51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51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51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51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51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51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51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51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51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51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D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51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D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51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D51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51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D51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51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5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2024-04-25T14:05:00Z</dcterms:created>
  <dcterms:modified xsi:type="dcterms:W3CDTF">2024-04-25T14:07:00Z</dcterms:modified>
</cp:coreProperties>
</file>