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2F2C" w14:textId="77777777" w:rsidR="004A5997" w:rsidRPr="004A5997" w:rsidRDefault="004A5997" w:rsidP="004A599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69.628, DE 16 DE JUNHO DE 2025</w:t>
      </w:r>
    </w:p>
    <w:p w14:paraId="6F67AAA9" w14:textId="7073D575" w:rsidR="004A5997" w:rsidRPr="004A5997" w:rsidRDefault="004A5997" w:rsidP="004A599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Autoriza a Fazenda do Estado a receber, mediante doa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 xml:space="preserve">o, sem 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>nus ou encargo, do Munic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pio de Altin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polis, o im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vel que especifica.</w:t>
      </w:r>
    </w:p>
    <w:p w14:paraId="770B0303" w14:textId="77777777" w:rsidR="004A5997" w:rsidRPr="004A5997" w:rsidRDefault="004A5997" w:rsidP="004A59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PAULO,</w:t>
      </w:r>
      <w:r w:rsidRPr="004A5997">
        <w:rPr>
          <w:rFonts w:ascii="Calibri" w:hAnsi="Calibri" w:cs="Calibri"/>
          <w:b/>
          <w:bCs/>
          <w:sz w:val="22"/>
          <w:szCs w:val="22"/>
        </w:rPr>
        <w:t> </w:t>
      </w:r>
      <w:r w:rsidRPr="004A5997">
        <w:rPr>
          <w:rFonts w:ascii="Helvetica" w:hAnsi="Helvetica" w:cs="Helvetica"/>
          <w:sz w:val="22"/>
          <w:szCs w:val="22"/>
        </w:rPr>
        <w:t>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</w:t>
      </w:r>
    </w:p>
    <w:p w14:paraId="7C7F8066" w14:textId="77777777" w:rsidR="004A5997" w:rsidRPr="004A5997" w:rsidRDefault="004A5997" w:rsidP="004A59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26DC210" w14:textId="77777777" w:rsidR="004A5997" w:rsidRPr="004A5997" w:rsidRDefault="004A5997" w:rsidP="004A59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 xml:space="preserve">o, sem 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>nus ou encargo, do Munic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pio de Altin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polis, nos termos da Lei municipal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504, de 6 de setembro de 1991, alterada pela Lei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1.787, de 7 de abril de 2011, o im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vel objeto da Matr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cula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4.820 do Oficial de Registro de Im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veis e Anexos da Comarca de Altin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>polis, localizado na Avenida Floriano Luiz,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10, Bairro Salim Ant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>nio Calil, naquele Munic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 xml:space="preserve">pio, com 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rea de 1.958,42m</w:t>
      </w:r>
      <w:r w:rsidRPr="004A5997">
        <w:rPr>
          <w:rFonts w:ascii="Calibri" w:hAnsi="Calibri" w:cs="Calibri"/>
          <w:sz w:val="22"/>
          <w:szCs w:val="22"/>
        </w:rPr>
        <w:t>²</w:t>
      </w:r>
      <w:r w:rsidRPr="004A5997">
        <w:rPr>
          <w:rFonts w:ascii="Helvetica" w:hAnsi="Helvetica" w:cs="Helvetica"/>
          <w:sz w:val="22"/>
          <w:szCs w:val="22"/>
        </w:rPr>
        <w:t xml:space="preserve"> (um mil novecentos e cinquenta e oito metros quadrados e quarenta e dois dec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metros quadrados), identificado e descrito nos autos do Processo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057.00232869/2024-23.</w:t>
      </w:r>
    </w:p>
    <w:p w14:paraId="07BAC724" w14:textId="77777777" w:rsidR="004A5997" w:rsidRPr="004A5997" w:rsidRDefault="004A5997" w:rsidP="004A59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Par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grafo </w:t>
      </w:r>
      <w:r w:rsidRPr="004A5997">
        <w:rPr>
          <w:rFonts w:ascii="Calibri" w:hAnsi="Calibri" w:cs="Calibri"/>
          <w:sz w:val="22"/>
          <w:szCs w:val="22"/>
        </w:rPr>
        <w:t>ú</w:t>
      </w:r>
      <w:r w:rsidRPr="004A5997">
        <w:rPr>
          <w:rFonts w:ascii="Helvetica" w:hAnsi="Helvetica" w:cs="Helvetica"/>
          <w:sz w:val="22"/>
          <w:szCs w:val="22"/>
        </w:rPr>
        <w:t>nico - O im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 xml:space="preserve">vel de que trata o </w:t>
      </w:r>
      <w:r w:rsidRPr="004A5997">
        <w:rPr>
          <w:rFonts w:ascii="Calibri" w:hAnsi="Calibri" w:cs="Calibri"/>
          <w:sz w:val="22"/>
          <w:szCs w:val="22"/>
        </w:rPr>
        <w:t>“</w:t>
      </w:r>
      <w:r w:rsidRPr="004A5997">
        <w:rPr>
          <w:rFonts w:ascii="Helvetica" w:hAnsi="Helvetica" w:cs="Helvetica"/>
          <w:sz w:val="22"/>
          <w:szCs w:val="22"/>
        </w:rPr>
        <w:t>caput</w:t>
      </w:r>
      <w:r w:rsidRPr="004A5997">
        <w:rPr>
          <w:rFonts w:ascii="Calibri" w:hAnsi="Calibri" w:cs="Calibri"/>
          <w:sz w:val="22"/>
          <w:szCs w:val="22"/>
        </w:rPr>
        <w:t>”</w:t>
      </w:r>
      <w:r w:rsidRPr="004A5997">
        <w:rPr>
          <w:rFonts w:ascii="Helvetica" w:hAnsi="Helvetica" w:cs="Helvetica"/>
          <w:sz w:val="22"/>
          <w:szCs w:val="22"/>
        </w:rPr>
        <w:t xml:space="preserve"> deste artigo destinar-se-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</w:t>
      </w:r>
      <w:r w:rsidRPr="004A5997">
        <w:rPr>
          <w:rFonts w:ascii="Calibri" w:hAnsi="Calibri" w:cs="Calibri"/>
          <w:sz w:val="22"/>
          <w:szCs w:val="22"/>
        </w:rPr>
        <w:t>à</w:t>
      </w:r>
      <w:r w:rsidRPr="004A5997">
        <w:rPr>
          <w:rFonts w:ascii="Helvetica" w:hAnsi="Helvetica" w:cs="Helvetica"/>
          <w:sz w:val="22"/>
          <w:szCs w:val="22"/>
        </w:rPr>
        <w:t xml:space="preserve"> Secretaria da Seguran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 P</w:t>
      </w:r>
      <w:r w:rsidRPr="004A5997">
        <w:rPr>
          <w:rFonts w:ascii="Calibri" w:hAnsi="Calibri" w:cs="Calibri"/>
          <w:sz w:val="22"/>
          <w:szCs w:val="22"/>
        </w:rPr>
        <w:t>ú</w:t>
      </w:r>
      <w:r w:rsidRPr="004A5997">
        <w:rPr>
          <w:rFonts w:ascii="Helvetica" w:hAnsi="Helvetica" w:cs="Helvetica"/>
          <w:sz w:val="22"/>
          <w:szCs w:val="22"/>
        </w:rPr>
        <w:t>blica, para uso da Pol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cia Militar do Estado de S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Paulo.</w:t>
      </w:r>
    </w:p>
    <w:p w14:paraId="23767610" w14:textId="77777777" w:rsidR="004A5997" w:rsidRPr="004A5997" w:rsidRDefault="004A5997" w:rsidP="004A59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4A5997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129C1051" w14:textId="77777777" w:rsidR="004A5997" w:rsidRPr="004A5997" w:rsidRDefault="004A5997" w:rsidP="004A599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sectPr w:rsidR="004A5997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97"/>
    <w:rsid w:val="003C4578"/>
    <w:rsid w:val="004A5997"/>
    <w:rsid w:val="00A94849"/>
    <w:rsid w:val="00B91460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5526"/>
  <w15:chartTrackingRefBased/>
  <w15:docId w15:val="{F7BF5B7E-325C-4CCE-B8EF-6C0B568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5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5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5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5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5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5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5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5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5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5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5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59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59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59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59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59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59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5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5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5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59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59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59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5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59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59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7</cp:revision>
  <dcterms:created xsi:type="dcterms:W3CDTF">2025-06-17T14:16:00Z</dcterms:created>
  <dcterms:modified xsi:type="dcterms:W3CDTF">2025-06-17T14:39:00Z</dcterms:modified>
</cp:coreProperties>
</file>