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C019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DECRETO N</w:t>
      </w:r>
      <w:r w:rsidRPr="004C780F">
        <w:rPr>
          <w:rFonts w:ascii="Calibri" w:hAnsi="Calibri" w:cs="Calibri"/>
          <w:b/>
          <w:bCs/>
          <w:sz w:val="22"/>
          <w:szCs w:val="22"/>
        </w:rPr>
        <w:t>º</w:t>
      </w:r>
      <w:r w:rsidRPr="004C780F">
        <w:rPr>
          <w:rFonts w:ascii="Helvetica" w:hAnsi="Helvetica"/>
          <w:b/>
          <w:bCs/>
          <w:sz w:val="22"/>
          <w:szCs w:val="22"/>
        </w:rPr>
        <w:t xml:space="preserve"> 69.379, DE 26 DE FEVEREIRO DE 2025</w:t>
      </w:r>
    </w:p>
    <w:p w14:paraId="4429832E" w14:textId="77777777" w:rsidR="000E4AC3" w:rsidRPr="004C780F" w:rsidRDefault="000E4AC3" w:rsidP="000E4AC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Homologa, por 180 (cento e oitenta) dias, o decreto do Prefeito do Munic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pio de Pariquera-A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 xml:space="preserve">u, que declarou </w:t>
      </w:r>
      <w:proofErr w:type="gramStart"/>
      <w:r w:rsidRPr="004C780F">
        <w:rPr>
          <w:rFonts w:ascii="Helvetica" w:hAnsi="Helvetica"/>
          <w:sz w:val="22"/>
          <w:szCs w:val="22"/>
        </w:rPr>
        <w:t>Situa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de Emerg</w:t>
      </w:r>
      <w:r w:rsidRPr="004C780F">
        <w:rPr>
          <w:rFonts w:ascii="Calibri" w:hAnsi="Calibri" w:cs="Calibri"/>
          <w:sz w:val="22"/>
          <w:szCs w:val="22"/>
        </w:rPr>
        <w:t>ê</w:t>
      </w:r>
      <w:r w:rsidRPr="004C780F">
        <w:rPr>
          <w:rFonts w:ascii="Helvetica" w:hAnsi="Helvetica"/>
          <w:sz w:val="22"/>
          <w:szCs w:val="22"/>
        </w:rPr>
        <w:t>ncia</w:t>
      </w:r>
      <w:proofErr w:type="gramEnd"/>
      <w:r w:rsidRPr="004C780F">
        <w:rPr>
          <w:rFonts w:ascii="Helvetica" w:hAnsi="Helvetica"/>
          <w:sz w:val="22"/>
          <w:szCs w:val="22"/>
        </w:rPr>
        <w:t xml:space="preserve"> em 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reas do Munic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pio.</w:t>
      </w:r>
    </w:p>
    <w:p w14:paraId="079A5E8C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780F">
        <w:rPr>
          <w:rFonts w:ascii="Calibri" w:hAnsi="Calibri" w:cs="Calibri"/>
          <w:b/>
          <w:bCs/>
          <w:sz w:val="22"/>
          <w:szCs w:val="22"/>
        </w:rPr>
        <w:t>Ã</w:t>
      </w:r>
      <w:r w:rsidRPr="004C780F">
        <w:rPr>
          <w:rFonts w:ascii="Helvetica" w:hAnsi="Helvetica"/>
          <w:b/>
          <w:bCs/>
          <w:sz w:val="22"/>
          <w:szCs w:val="22"/>
        </w:rPr>
        <w:t>O PAULO</w:t>
      </w:r>
      <w:r w:rsidRPr="004C780F">
        <w:rPr>
          <w:rFonts w:ascii="Helvetica" w:hAnsi="Helvetica"/>
          <w:sz w:val="22"/>
          <w:szCs w:val="22"/>
        </w:rPr>
        <w:t>, no uso de suas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 xml:space="preserve">es legais e </w:t>
      </w:r>
      <w:r w:rsidRPr="004C780F">
        <w:rPr>
          <w:rFonts w:ascii="Calibri" w:hAnsi="Calibri" w:cs="Calibri"/>
          <w:sz w:val="22"/>
          <w:szCs w:val="22"/>
        </w:rPr>
        <w:t>à</w:t>
      </w:r>
      <w:r w:rsidRPr="004C780F">
        <w:rPr>
          <w:rFonts w:ascii="Helvetica" w:hAnsi="Helvetica"/>
          <w:sz w:val="22"/>
          <w:szCs w:val="22"/>
        </w:rPr>
        <w:t xml:space="preserve"> vista da manifesta</w:t>
      </w:r>
      <w:r w:rsidRPr="004C780F">
        <w:rPr>
          <w:rFonts w:ascii="Helvetica" w:hAnsi="Helvetica"/>
          <w:sz w:val="22"/>
          <w:szCs w:val="22"/>
        </w:rPr>
        <w:softHyphen/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do Chefe da Casa Militar e Coorde</w:t>
      </w:r>
      <w:r w:rsidRPr="004C780F">
        <w:rPr>
          <w:rFonts w:ascii="Helvetica" w:hAnsi="Helvetica"/>
          <w:sz w:val="22"/>
          <w:szCs w:val="22"/>
        </w:rPr>
        <w:softHyphen/>
        <w:t>nador Esta</w:t>
      </w:r>
      <w:r w:rsidRPr="004C780F">
        <w:rPr>
          <w:rFonts w:ascii="Helvetica" w:hAnsi="Helvetica"/>
          <w:sz w:val="22"/>
          <w:szCs w:val="22"/>
        </w:rPr>
        <w:softHyphen/>
        <w:t>dual de Prote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e Defesa Civil,</w:t>
      </w:r>
    </w:p>
    <w:p w14:paraId="4829C460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Decreta:</w:t>
      </w:r>
    </w:p>
    <w:p w14:paraId="055F7477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1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- Fica homologado, por 180 (cento e oitenta) dias, o Decreto municipal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13, de 11 de fevereiro de 2025, que declarou Situa</w:t>
      </w:r>
      <w:r w:rsidRPr="004C780F">
        <w:rPr>
          <w:rFonts w:ascii="Helvetica" w:hAnsi="Helvetica"/>
          <w:sz w:val="22"/>
          <w:szCs w:val="22"/>
        </w:rPr>
        <w:softHyphen/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de Emerg</w:t>
      </w:r>
      <w:r w:rsidRPr="004C780F">
        <w:rPr>
          <w:rFonts w:ascii="Calibri" w:hAnsi="Calibri" w:cs="Calibri"/>
          <w:sz w:val="22"/>
          <w:szCs w:val="22"/>
        </w:rPr>
        <w:t>ê</w:t>
      </w:r>
      <w:r w:rsidRPr="004C780F">
        <w:rPr>
          <w:rFonts w:ascii="Helvetica" w:hAnsi="Helvetica"/>
          <w:sz w:val="22"/>
          <w:szCs w:val="22"/>
        </w:rPr>
        <w:t xml:space="preserve">ncia em 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reas do Munic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pio de Pariquera-A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u, nos termos da Lei federal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260, de 2 de fevereiro de 2022, do Minist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rio do Desenvolvimento Regional.</w:t>
      </w:r>
    </w:p>
    <w:p w14:paraId="3A03A7B0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2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Arial" w:hAnsi="Arial" w:cs="Arial"/>
          <w:sz w:val="22"/>
          <w:szCs w:val="22"/>
        </w:rPr>
        <w:t> </w:t>
      </w:r>
      <w:r w:rsidRPr="004C780F">
        <w:rPr>
          <w:rFonts w:ascii="Helvetica" w:hAnsi="Helvetica"/>
          <w:sz w:val="22"/>
          <w:szCs w:val="22"/>
        </w:rPr>
        <w:t xml:space="preserve">- Ficam os </w:t>
      </w:r>
      <w:r w:rsidRPr="004C780F">
        <w:rPr>
          <w:rFonts w:ascii="Calibri" w:hAnsi="Calibri" w:cs="Calibri"/>
          <w:sz w:val="22"/>
          <w:szCs w:val="22"/>
        </w:rPr>
        <w:t>ó</w:t>
      </w:r>
      <w:r w:rsidRPr="004C780F">
        <w:rPr>
          <w:rFonts w:ascii="Helvetica" w:hAnsi="Helvetica"/>
          <w:sz w:val="22"/>
          <w:szCs w:val="22"/>
        </w:rPr>
        <w:t>rg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os e entidades da Administra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P</w:t>
      </w:r>
      <w:r w:rsidRPr="004C780F">
        <w:rPr>
          <w:rFonts w:ascii="Calibri" w:hAnsi="Calibri" w:cs="Calibri"/>
          <w:sz w:val="22"/>
          <w:szCs w:val="22"/>
        </w:rPr>
        <w:t>ú</w:t>
      </w:r>
      <w:r w:rsidRPr="004C780F">
        <w:rPr>
          <w:rFonts w:ascii="Helvetica" w:hAnsi="Helvetica"/>
          <w:sz w:val="22"/>
          <w:szCs w:val="22"/>
        </w:rPr>
        <w:t>blica estadual, dentro de suas respec</w:t>
      </w:r>
      <w:r w:rsidRPr="004C780F">
        <w:rPr>
          <w:rFonts w:ascii="Helvetica" w:hAnsi="Helvetica"/>
          <w:sz w:val="22"/>
          <w:szCs w:val="22"/>
        </w:rPr>
        <w:softHyphen/>
        <w:t>tivas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 xml:space="preserve">es, autorizados a prestar apoio </w:t>
      </w:r>
      <w:r w:rsidRPr="004C780F">
        <w:rPr>
          <w:rFonts w:ascii="Calibri" w:hAnsi="Calibri" w:cs="Calibri"/>
          <w:sz w:val="22"/>
          <w:szCs w:val="22"/>
        </w:rPr>
        <w:t>à</w:t>
      </w:r>
      <w:r w:rsidRPr="004C780F">
        <w:rPr>
          <w:rFonts w:ascii="Helvetica" w:hAnsi="Helvetica"/>
          <w:sz w:val="22"/>
          <w:szCs w:val="22"/>
        </w:rPr>
        <w:t xml:space="preserve"> popula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 xml:space="preserve">o das 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reas afetadas daquele Munic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pio, mediante pr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via articula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com a Coordenadoria Estadual de Prote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e Defesa Civil - CEPDEC.</w:t>
      </w:r>
    </w:p>
    <w:p w14:paraId="3944D617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2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Arial" w:hAnsi="Arial" w:cs="Arial"/>
          <w:sz w:val="22"/>
          <w:szCs w:val="22"/>
        </w:rPr>
        <w:t> </w:t>
      </w:r>
      <w:r w:rsidRPr="004C780F">
        <w:rPr>
          <w:rFonts w:ascii="Helvetica" w:hAnsi="Helvetica"/>
          <w:sz w:val="22"/>
          <w:szCs w:val="22"/>
        </w:rPr>
        <w:t>- Este decreto entra em vigor na data de sua publica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o, retroagindo seus efeitos a 11 de fevereiro de 2025.</w:t>
      </w:r>
    </w:p>
    <w:p w14:paraId="20D61151" w14:textId="77777777" w:rsidR="000E4AC3" w:rsidRPr="004C780F" w:rsidRDefault="000E4AC3" w:rsidP="000E4AC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TARC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SIO DE FREITAS</w:t>
      </w:r>
    </w:p>
    <w:sectPr w:rsidR="000E4AC3" w:rsidRPr="004C7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C3"/>
    <w:rsid w:val="000E4AC3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517B"/>
  <w15:chartTrackingRefBased/>
  <w15:docId w15:val="{0C29F8BE-9F16-482D-945A-3A9587C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C3"/>
  </w:style>
  <w:style w:type="paragraph" w:styleId="Ttulo1">
    <w:name w:val="heading 1"/>
    <w:basedOn w:val="Normal"/>
    <w:next w:val="Normal"/>
    <w:link w:val="Ttulo1Char"/>
    <w:uiPriority w:val="9"/>
    <w:qFormat/>
    <w:rsid w:val="000E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4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4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4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4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4A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4A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4A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4A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A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4A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4A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4A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4A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4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4A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4A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2025-02-27T13:48:00Z</dcterms:created>
  <dcterms:modified xsi:type="dcterms:W3CDTF">2025-02-27T13:49:00Z</dcterms:modified>
</cp:coreProperties>
</file>