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8DB80" w14:textId="77777777" w:rsidR="00C66E4B" w:rsidRPr="00C66E4B" w:rsidRDefault="00C66E4B" w:rsidP="00C66E4B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66E4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C66E4B">
        <w:rPr>
          <w:rFonts w:ascii="Calibri" w:hAnsi="Calibri" w:cs="Calibri"/>
          <w:b/>
          <w:bCs/>
          <w:sz w:val="22"/>
          <w:szCs w:val="22"/>
        </w:rPr>
        <w:t>º</w:t>
      </w:r>
      <w:r w:rsidRPr="00C66E4B">
        <w:rPr>
          <w:rFonts w:ascii="Helvetica" w:hAnsi="Helvetica" w:cs="Courier New"/>
          <w:b/>
          <w:bCs/>
          <w:sz w:val="22"/>
          <w:szCs w:val="22"/>
        </w:rPr>
        <w:t xml:space="preserve"> 68.191, DE 14 DE DEZEMBRO DE 2023</w:t>
      </w:r>
    </w:p>
    <w:p w14:paraId="15B969EF" w14:textId="77777777" w:rsidR="00C66E4B" w:rsidRPr="003A397C" w:rsidRDefault="00C66E4B" w:rsidP="00C66E4B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Introduz altera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no Regulamento do Imposto sobre Opera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 xml:space="preserve">es Relativas </w:t>
      </w:r>
      <w:r w:rsidRPr="003A397C">
        <w:rPr>
          <w:rFonts w:ascii="Calibri" w:hAnsi="Calibri" w:cs="Calibri"/>
          <w:sz w:val="22"/>
          <w:szCs w:val="22"/>
        </w:rPr>
        <w:t>à</w:t>
      </w:r>
      <w:r w:rsidRPr="003A397C">
        <w:rPr>
          <w:rFonts w:ascii="Helvetica" w:hAnsi="Helvetica" w:cs="Courier New"/>
          <w:sz w:val="22"/>
          <w:szCs w:val="22"/>
        </w:rPr>
        <w:t xml:space="preserve"> Circula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de Mercadorias e sobre Presta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de Servi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 xml:space="preserve">o </w:t>
      </w:r>
      <w:r w:rsidRPr="003A397C">
        <w:rPr>
          <w:rFonts w:ascii="Calibri" w:hAnsi="Calibri" w:cs="Calibri"/>
          <w:sz w:val="22"/>
          <w:szCs w:val="22"/>
        </w:rPr>
        <w:t>–</w:t>
      </w:r>
      <w:r w:rsidRPr="003A397C">
        <w:rPr>
          <w:rFonts w:ascii="Helvetica" w:hAnsi="Helvetica" w:cs="Courier New"/>
          <w:sz w:val="22"/>
          <w:szCs w:val="22"/>
        </w:rPr>
        <w:t xml:space="preserve"> RICMS.</w:t>
      </w:r>
    </w:p>
    <w:p w14:paraId="0521C4A7" w14:textId="77777777" w:rsidR="00C66E4B" w:rsidRPr="003A397C" w:rsidRDefault="00C66E4B" w:rsidP="00C66E4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66E4B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C66E4B">
        <w:rPr>
          <w:rFonts w:ascii="Calibri" w:hAnsi="Calibri" w:cs="Calibri"/>
          <w:b/>
          <w:bCs/>
          <w:sz w:val="22"/>
          <w:szCs w:val="22"/>
        </w:rPr>
        <w:t>Ã</w:t>
      </w:r>
      <w:r w:rsidRPr="00C66E4B">
        <w:rPr>
          <w:rFonts w:ascii="Helvetica" w:hAnsi="Helvetica" w:cs="Courier New"/>
          <w:b/>
          <w:bCs/>
          <w:sz w:val="22"/>
          <w:szCs w:val="22"/>
        </w:rPr>
        <w:t>O PAULO</w:t>
      </w:r>
      <w:r w:rsidRPr="003A397C">
        <w:rPr>
          <w:rFonts w:ascii="Helvetica" w:hAnsi="Helvetica" w:cs="Courier New"/>
          <w:sz w:val="22"/>
          <w:szCs w:val="22"/>
        </w:rPr>
        <w:t>, no uso de suas atribui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legais e com fundamento nos artigos 56 e 57 da Lei n</w:t>
      </w:r>
      <w:r w:rsidRPr="003A397C">
        <w:rPr>
          <w:rFonts w:ascii="Calibri" w:hAnsi="Calibri" w:cs="Calibri"/>
          <w:sz w:val="22"/>
          <w:szCs w:val="22"/>
        </w:rPr>
        <w:t>º</w:t>
      </w:r>
      <w:r w:rsidRPr="003A397C">
        <w:rPr>
          <w:rFonts w:ascii="Helvetica" w:hAnsi="Helvetica" w:cs="Courier New"/>
          <w:sz w:val="22"/>
          <w:szCs w:val="22"/>
        </w:rPr>
        <w:t xml:space="preserve"> 6.374, de 1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de mar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o de 1989,</w:t>
      </w:r>
    </w:p>
    <w:p w14:paraId="7B81F170" w14:textId="77777777" w:rsidR="00C66E4B" w:rsidRPr="003A397C" w:rsidRDefault="00C66E4B" w:rsidP="00C66E4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Decreta:</w:t>
      </w:r>
    </w:p>
    <w:p w14:paraId="43184D6C" w14:textId="77777777" w:rsidR="00C66E4B" w:rsidRPr="003A397C" w:rsidRDefault="00C66E4B" w:rsidP="00C66E4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1</w:t>
      </w:r>
      <w:r w:rsidRPr="003A397C">
        <w:rPr>
          <w:rFonts w:ascii="Calibri" w:hAnsi="Calibri" w:cs="Calibri"/>
          <w:sz w:val="22"/>
          <w:szCs w:val="22"/>
        </w:rPr>
        <w:t>º </w:t>
      </w:r>
      <w:r w:rsidRPr="003A397C">
        <w:rPr>
          <w:rFonts w:ascii="Helvetica" w:hAnsi="Helvetica" w:cs="Courier New"/>
          <w:sz w:val="22"/>
          <w:szCs w:val="22"/>
        </w:rPr>
        <w:t>- O artigo 256 do Regulamento do Imposto sobre Opera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 xml:space="preserve">es Relativas </w:t>
      </w:r>
      <w:r w:rsidRPr="003A397C">
        <w:rPr>
          <w:rFonts w:ascii="Calibri" w:hAnsi="Calibri" w:cs="Calibri"/>
          <w:sz w:val="22"/>
          <w:szCs w:val="22"/>
        </w:rPr>
        <w:t>à</w:t>
      </w:r>
      <w:r w:rsidRPr="003A397C">
        <w:rPr>
          <w:rFonts w:ascii="Helvetica" w:hAnsi="Helvetica" w:cs="Courier New"/>
          <w:sz w:val="22"/>
          <w:szCs w:val="22"/>
        </w:rPr>
        <w:t xml:space="preserve"> Circula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de Mercadorias e sobre Presta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de Servi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- RICMS, aprovado pelo Decreto n</w:t>
      </w:r>
      <w:r w:rsidRPr="003A397C">
        <w:rPr>
          <w:rFonts w:ascii="Calibri" w:hAnsi="Calibri" w:cs="Calibri"/>
          <w:sz w:val="22"/>
          <w:szCs w:val="22"/>
        </w:rPr>
        <w:t>º</w:t>
      </w:r>
      <w:r w:rsidRPr="003A397C">
        <w:rPr>
          <w:rFonts w:ascii="Helvetica" w:hAnsi="Helvetica" w:cs="Courier New"/>
          <w:sz w:val="22"/>
          <w:szCs w:val="22"/>
        </w:rPr>
        <w:t xml:space="preserve"> 45.490, de 30 de novembro de 2000, passa a vigorar, com a reda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que se segue:</w:t>
      </w:r>
    </w:p>
    <w:p w14:paraId="165F0C44" w14:textId="77777777" w:rsidR="00C66E4B" w:rsidRPr="003A397C" w:rsidRDefault="00C66E4B" w:rsidP="00C66E4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Arial" w:hAnsi="Arial" w:cs="Arial"/>
          <w:sz w:val="22"/>
          <w:szCs w:val="22"/>
        </w:rPr>
        <w:t>“</w:t>
      </w:r>
      <w:r w:rsidRPr="003A397C">
        <w:rPr>
          <w:rFonts w:ascii="Helvetica" w:hAnsi="Helvetica" w:cs="Courier New"/>
          <w:sz w:val="22"/>
          <w:szCs w:val="22"/>
        </w:rPr>
        <w:t>Artigo 256 - A altera</w:t>
      </w:r>
      <w:r w:rsidRPr="003A397C">
        <w:rPr>
          <w:rFonts w:ascii="Arial" w:hAnsi="Arial" w:cs="Arial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de dados constantes na guia de informa</w:t>
      </w:r>
      <w:r w:rsidRPr="003A397C">
        <w:rPr>
          <w:rFonts w:ascii="Arial" w:hAnsi="Arial" w:cs="Arial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somente ser</w:t>
      </w:r>
      <w:r w:rsidRPr="003A397C">
        <w:rPr>
          <w:rFonts w:ascii="Arial" w:hAnsi="Arial" w:cs="Arial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 xml:space="preserve"> admitida com observ</w:t>
      </w:r>
      <w:r w:rsidRPr="003A397C">
        <w:rPr>
          <w:rFonts w:ascii="Arial" w:hAnsi="Arial" w:cs="Arial"/>
          <w:sz w:val="22"/>
          <w:szCs w:val="22"/>
        </w:rPr>
        <w:t>â</w:t>
      </w:r>
      <w:r w:rsidRPr="003A397C">
        <w:rPr>
          <w:rFonts w:ascii="Helvetica" w:hAnsi="Helvetica" w:cs="Courier New"/>
          <w:sz w:val="22"/>
          <w:szCs w:val="22"/>
        </w:rPr>
        <w:t>ncia de crit</w:t>
      </w:r>
      <w:r w:rsidRPr="003A397C">
        <w:rPr>
          <w:rFonts w:ascii="Arial" w:hAnsi="Arial" w:cs="Arial"/>
          <w:sz w:val="22"/>
          <w:szCs w:val="22"/>
        </w:rPr>
        <w:t>é</w:t>
      </w:r>
      <w:r w:rsidRPr="003A397C">
        <w:rPr>
          <w:rFonts w:ascii="Helvetica" w:hAnsi="Helvetica" w:cs="Courier New"/>
          <w:sz w:val="22"/>
          <w:szCs w:val="22"/>
        </w:rPr>
        <w:t>rios, condi</w:t>
      </w:r>
      <w:r w:rsidRPr="003A397C">
        <w:rPr>
          <w:rFonts w:ascii="Arial" w:hAnsi="Arial" w:cs="Arial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e prazos fixados em disciplina da Secretaria da Fazenda e Planejamento (Lei 6.374/89, art. 56).</w:t>
      </w:r>
    </w:p>
    <w:p w14:paraId="576652FC" w14:textId="77777777" w:rsidR="00C66E4B" w:rsidRPr="003A397C" w:rsidRDefault="00C66E4B" w:rsidP="00C66E4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Par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 xml:space="preserve">grafo </w:t>
      </w:r>
      <w:r w:rsidRPr="003A397C">
        <w:rPr>
          <w:rFonts w:ascii="Calibri" w:hAnsi="Calibri" w:cs="Calibri"/>
          <w:sz w:val="22"/>
          <w:szCs w:val="22"/>
        </w:rPr>
        <w:t>ú</w:t>
      </w:r>
      <w:r w:rsidRPr="003A397C">
        <w:rPr>
          <w:rFonts w:ascii="Helvetica" w:hAnsi="Helvetica" w:cs="Courier New"/>
          <w:sz w:val="22"/>
          <w:szCs w:val="22"/>
        </w:rPr>
        <w:t>nico - Para fins de altera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de dados das informa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econ</w:t>
      </w:r>
      <w:r w:rsidRPr="003A397C">
        <w:rPr>
          <w:rFonts w:ascii="Calibri" w:hAnsi="Calibri" w:cs="Calibri"/>
          <w:sz w:val="22"/>
          <w:szCs w:val="22"/>
        </w:rPr>
        <w:t>ô</w:t>
      </w:r>
      <w:r w:rsidRPr="003A397C">
        <w:rPr>
          <w:rFonts w:ascii="Helvetica" w:hAnsi="Helvetica" w:cs="Courier New"/>
          <w:sz w:val="22"/>
          <w:szCs w:val="22"/>
        </w:rPr>
        <w:t>mico-fiscais, conforme o caso, ser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 xml:space="preserve"> considerada uma das seguintes guias de informa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o:</w:t>
      </w:r>
    </w:p>
    <w:p w14:paraId="0B8A75ED" w14:textId="77777777" w:rsidR="00C66E4B" w:rsidRPr="003A397C" w:rsidRDefault="00C66E4B" w:rsidP="00C66E4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 xml:space="preserve">1- </w:t>
      </w:r>
      <w:proofErr w:type="gramStart"/>
      <w:r w:rsidRPr="003A397C">
        <w:rPr>
          <w:rFonts w:ascii="Helvetica" w:hAnsi="Helvetica" w:cs="Courier New"/>
          <w:sz w:val="22"/>
          <w:szCs w:val="22"/>
        </w:rPr>
        <w:t>a</w:t>
      </w:r>
      <w:proofErr w:type="gramEnd"/>
      <w:r w:rsidRPr="003A397C">
        <w:rPr>
          <w:rFonts w:ascii="Helvetica" w:hAnsi="Helvetica" w:cs="Courier New"/>
          <w:sz w:val="22"/>
          <w:szCs w:val="22"/>
        </w:rPr>
        <w:t xml:space="preserve"> Guia de Informa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e Apura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do ICMS - GIA, sem preju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 xml:space="preserve">zo </w:t>
      </w:r>
      <w:r w:rsidRPr="003A397C">
        <w:rPr>
          <w:rFonts w:ascii="Calibri" w:hAnsi="Calibri" w:cs="Calibri"/>
          <w:sz w:val="22"/>
          <w:szCs w:val="22"/>
        </w:rPr>
        <w:t>à</w:t>
      </w:r>
      <w:r w:rsidRPr="003A397C">
        <w:rPr>
          <w:rFonts w:ascii="Helvetica" w:hAnsi="Helvetica" w:cs="Courier New"/>
          <w:sz w:val="22"/>
          <w:szCs w:val="22"/>
        </w:rPr>
        <w:t xml:space="preserve"> obrigatoriedade de efetuar a Escritura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Fiscal Digital - EFD nos termos da legisla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tribut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ria;</w:t>
      </w:r>
    </w:p>
    <w:p w14:paraId="59DAB98C" w14:textId="77777777" w:rsidR="00C66E4B" w:rsidRPr="003A397C" w:rsidRDefault="00C66E4B" w:rsidP="00C66E4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 xml:space="preserve">2- </w:t>
      </w:r>
      <w:proofErr w:type="gramStart"/>
      <w:r w:rsidRPr="003A397C">
        <w:rPr>
          <w:rFonts w:ascii="Helvetica" w:hAnsi="Helvetica" w:cs="Courier New"/>
          <w:sz w:val="22"/>
          <w:szCs w:val="22"/>
        </w:rPr>
        <w:t>a</w:t>
      </w:r>
      <w:proofErr w:type="gramEnd"/>
      <w:r w:rsidRPr="003A397C">
        <w:rPr>
          <w:rFonts w:ascii="Helvetica" w:hAnsi="Helvetica" w:cs="Courier New"/>
          <w:sz w:val="22"/>
          <w:szCs w:val="22"/>
        </w:rPr>
        <w:t xml:space="preserve"> Escritura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Fiscal Digital - EFD, a partir da refer</w:t>
      </w:r>
      <w:r w:rsidRPr="003A397C">
        <w:rPr>
          <w:rFonts w:ascii="Calibri" w:hAnsi="Calibri" w:cs="Calibri"/>
          <w:sz w:val="22"/>
          <w:szCs w:val="22"/>
        </w:rPr>
        <w:t>ê</w:t>
      </w:r>
      <w:r w:rsidRPr="003A397C">
        <w:rPr>
          <w:rFonts w:ascii="Helvetica" w:hAnsi="Helvetica" w:cs="Courier New"/>
          <w:sz w:val="22"/>
          <w:szCs w:val="22"/>
        </w:rPr>
        <w:t>ncia em que o contribuinte for dispensado da entrega da Guia de Informa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e Apura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 xml:space="preserve">o do ICMS - GIA nos termos do </w:t>
      </w:r>
      <w:r w:rsidRPr="003A397C">
        <w:rPr>
          <w:rFonts w:ascii="Calibri" w:hAnsi="Calibri" w:cs="Calibri"/>
          <w:sz w:val="22"/>
          <w:szCs w:val="22"/>
        </w:rPr>
        <w:t>§</w:t>
      </w:r>
      <w:r w:rsidRPr="003A397C">
        <w:rPr>
          <w:rFonts w:ascii="Helvetica" w:hAnsi="Helvetica" w:cs="Courier New"/>
          <w:sz w:val="22"/>
          <w:szCs w:val="22"/>
        </w:rPr>
        <w:t xml:space="preserve"> 2</w:t>
      </w:r>
      <w:r w:rsidRPr="003A397C">
        <w:rPr>
          <w:rFonts w:ascii="Calibri" w:hAnsi="Calibri" w:cs="Calibri"/>
          <w:sz w:val="22"/>
          <w:szCs w:val="22"/>
        </w:rPr>
        <w:t>º</w:t>
      </w:r>
      <w:r w:rsidRPr="003A397C">
        <w:rPr>
          <w:rFonts w:ascii="Helvetica" w:hAnsi="Helvetica" w:cs="Courier New"/>
          <w:sz w:val="22"/>
          <w:szCs w:val="22"/>
        </w:rPr>
        <w:t xml:space="preserve"> do artigo 254.</w:t>
      </w:r>
      <w:r w:rsidRPr="003A397C">
        <w:rPr>
          <w:rFonts w:ascii="Calibri" w:hAnsi="Calibri" w:cs="Calibri"/>
          <w:sz w:val="22"/>
          <w:szCs w:val="22"/>
        </w:rPr>
        <w:t>”</w:t>
      </w:r>
      <w:r w:rsidRPr="003A397C">
        <w:rPr>
          <w:rFonts w:ascii="Helvetica" w:hAnsi="Helvetica" w:cs="Courier New"/>
          <w:sz w:val="22"/>
          <w:szCs w:val="22"/>
        </w:rPr>
        <w:t>. (NR)</w:t>
      </w:r>
    </w:p>
    <w:p w14:paraId="370D0F65" w14:textId="77777777" w:rsidR="00C66E4B" w:rsidRPr="003A397C" w:rsidRDefault="00C66E4B" w:rsidP="00C66E4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2</w:t>
      </w:r>
      <w:r w:rsidRPr="003A397C">
        <w:rPr>
          <w:rFonts w:ascii="Calibri" w:hAnsi="Calibri" w:cs="Calibri"/>
          <w:sz w:val="22"/>
          <w:szCs w:val="22"/>
        </w:rPr>
        <w:t>° </w:t>
      </w:r>
      <w:r w:rsidRPr="003A397C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o.</w:t>
      </w:r>
    </w:p>
    <w:p w14:paraId="0B145FE0" w14:textId="77777777" w:rsidR="00C66E4B" w:rsidRPr="003A397C" w:rsidRDefault="00C66E4B" w:rsidP="00C66E4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Pal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cio dos Bandeirantes, 14 de dezembro de 2023.</w:t>
      </w:r>
    </w:p>
    <w:p w14:paraId="27AEC11C" w14:textId="77777777" w:rsidR="00C66E4B" w:rsidRPr="003A397C" w:rsidRDefault="00C66E4B" w:rsidP="00C66E4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TARC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SIO DE FREITAS</w:t>
      </w:r>
    </w:p>
    <w:p w14:paraId="588E2E94" w14:textId="77777777" w:rsidR="00C66E4B" w:rsidRPr="003A397C" w:rsidRDefault="00C66E4B" w:rsidP="00C66E4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OF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CIO N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588/2023 - GS/SRE</w:t>
      </w:r>
    </w:p>
    <w:p w14:paraId="619DB85C" w14:textId="77777777" w:rsidR="00C66E4B" w:rsidRPr="003A397C" w:rsidRDefault="00C66E4B" w:rsidP="00C66E4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Senhor Governador,</w:t>
      </w:r>
    </w:p>
    <w:p w14:paraId="7AB67E08" w14:textId="77777777" w:rsidR="00C66E4B" w:rsidRPr="003A397C" w:rsidRDefault="00C66E4B" w:rsidP="00C66E4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Encaminho a inclusa minuta de decreto (SEI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0014037790), que introduz altera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no Regulamento do Imposto sobre Opera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 xml:space="preserve">es Relativas </w:t>
      </w:r>
      <w:r w:rsidRPr="003A397C">
        <w:rPr>
          <w:rFonts w:ascii="Calibri" w:hAnsi="Calibri" w:cs="Calibri"/>
          <w:sz w:val="22"/>
          <w:szCs w:val="22"/>
        </w:rPr>
        <w:t>à</w:t>
      </w:r>
      <w:r w:rsidRPr="003A397C">
        <w:rPr>
          <w:rFonts w:ascii="Helvetica" w:hAnsi="Helvetica" w:cs="Courier New"/>
          <w:sz w:val="22"/>
          <w:szCs w:val="22"/>
        </w:rPr>
        <w:t xml:space="preserve"> Circula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de Mercadorias e sobre Presta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de Servi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- RICMS, aprovado pelo Decreto n</w:t>
      </w:r>
      <w:r w:rsidRPr="003A397C">
        <w:rPr>
          <w:rFonts w:ascii="Calibri" w:hAnsi="Calibri" w:cs="Calibri"/>
          <w:sz w:val="22"/>
          <w:szCs w:val="22"/>
        </w:rPr>
        <w:t>º</w:t>
      </w:r>
      <w:r w:rsidRPr="003A397C">
        <w:rPr>
          <w:rFonts w:ascii="Helvetica" w:hAnsi="Helvetica" w:cs="Courier New"/>
          <w:sz w:val="22"/>
          <w:szCs w:val="22"/>
        </w:rPr>
        <w:t xml:space="preserve"> 45.490, de 30 de novembro de 2000.</w:t>
      </w:r>
    </w:p>
    <w:p w14:paraId="460DE63A" w14:textId="77777777" w:rsidR="00C66E4B" w:rsidRPr="003A397C" w:rsidRDefault="00C66E4B" w:rsidP="00C66E4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 minuta d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 xml:space="preserve"> nova reda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 xml:space="preserve">o ao artigo 256 do RICMS, passando a prever, no </w:t>
      </w:r>
      <w:r w:rsidRPr="003A397C">
        <w:rPr>
          <w:rFonts w:ascii="Calibri" w:hAnsi="Calibri" w:cs="Calibri"/>
          <w:sz w:val="22"/>
          <w:szCs w:val="22"/>
        </w:rPr>
        <w:t>“</w:t>
      </w:r>
      <w:r w:rsidRPr="003A397C">
        <w:rPr>
          <w:rFonts w:ascii="Helvetica" w:hAnsi="Helvetica" w:cs="Courier New"/>
          <w:sz w:val="22"/>
          <w:szCs w:val="22"/>
        </w:rPr>
        <w:t>caput</w:t>
      </w:r>
      <w:r w:rsidRPr="003A397C">
        <w:rPr>
          <w:rFonts w:ascii="Calibri" w:hAnsi="Calibri" w:cs="Calibri"/>
          <w:sz w:val="22"/>
          <w:szCs w:val="22"/>
        </w:rPr>
        <w:t>”</w:t>
      </w:r>
      <w:r w:rsidRPr="003A397C">
        <w:rPr>
          <w:rFonts w:ascii="Helvetica" w:hAnsi="Helvetica" w:cs="Courier New"/>
          <w:sz w:val="22"/>
          <w:szCs w:val="22"/>
        </w:rPr>
        <w:t>, que a altera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de dados constantes na guia de informa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somente ser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 xml:space="preserve"> admitida com observ</w:t>
      </w:r>
      <w:r w:rsidRPr="003A397C">
        <w:rPr>
          <w:rFonts w:ascii="Calibri" w:hAnsi="Calibri" w:cs="Calibri"/>
          <w:sz w:val="22"/>
          <w:szCs w:val="22"/>
        </w:rPr>
        <w:t>â</w:t>
      </w:r>
      <w:r w:rsidRPr="003A397C">
        <w:rPr>
          <w:rFonts w:ascii="Helvetica" w:hAnsi="Helvetica" w:cs="Courier New"/>
          <w:sz w:val="22"/>
          <w:szCs w:val="22"/>
        </w:rPr>
        <w:t>ncia de crit</w:t>
      </w:r>
      <w:r w:rsidRPr="003A397C">
        <w:rPr>
          <w:rFonts w:ascii="Calibri" w:hAnsi="Calibri" w:cs="Calibri"/>
          <w:sz w:val="22"/>
          <w:szCs w:val="22"/>
        </w:rPr>
        <w:t>é</w:t>
      </w:r>
      <w:r w:rsidRPr="003A397C">
        <w:rPr>
          <w:rFonts w:ascii="Helvetica" w:hAnsi="Helvetica" w:cs="Courier New"/>
          <w:sz w:val="22"/>
          <w:szCs w:val="22"/>
        </w:rPr>
        <w:t>rios, condi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e prazos fixados em disciplina da Secretaria da Fazenda e Planejamento.</w:t>
      </w:r>
    </w:p>
    <w:p w14:paraId="1E461983" w14:textId="77777777" w:rsidR="00C66E4B" w:rsidRPr="003A397C" w:rsidRDefault="00C66E4B" w:rsidP="00C66E4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Al</w:t>
      </w:r>
      <w:r w:rsidRPr="003A397C">
        <w:rPr>
          <w:rFonts w:ascii="Calibri" w:hAnsi="Calibri" w:cs="Calibri"/>
          <w:sz w:val="22"/>
          <w:szCs w:val="22"/>
        </w:rPr>
        <w:t>é</w:t>
      </w:r>
      <w:r w:rsidRPr="003A397C">
        <w:rPr>
          <w:rFonts w:ascii="Helvetica" w:hAnsi="Helvetica" w:cs="Courier New"/>
          <w:sz w:val="22"/>
          <w:szCs w:val="22"/>
        </w:rPr>
        <w:t>m disso, a proposta prev</w:t>
      </w:r>
      <w:r w:rsidRPr="003A397C">
        <w:rPr>
          <w:rFonts w:ascii="Calibri" w:hAnsi="Calibri" w:cs="Calibri"/>
          <w:sz w:val="22"/>
          <w:szCs w:val="22"/>
        </w:rPr>
        <w:t>ê</w:t>
      </w:r>
      <w:r w:rsidRPr="003A397C">
        <w:rPr>
          <w:rFonts w:ascii="Helvetica" w:hAnsi="Helvetica" w:cs="Courier New"/>
          <w:sz w:val="22"/>
          <w:szCs w:val="22"/>
        </w:rPr>
        <w:t>, em seu par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 xml:space="preserve">grafo </w:t>
      </w:r>
      <w:r w:rsidRPr="003A397C">
        <w:rPr>
          <w:rFonts w:ascii="Calibri" w:hAnsi="Calibri" w:cs="Calibri"/>
          <w:sz w:val="22"/>
          <w:szCs w:val="22"/>
        </w:rPr>
        <w:t>ú</w:t>
      </w:r>
      <w:r w:rsidRPr="003A397C">
        <w:rPr>
          <w:rFonts w:ascii="Helvetica" w:hAnsi="Helvetica" w:cs="Courier New"/>
          <w:sz w:val="22"/>
          <w:szCs w:val="22"/>
        </w:rPr>
        <w:t>nico, que para fins de altera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de dados das informa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econ</w:t>
      </w:r>
      <w:r w:rsidRPr="003A397C">
        <w:rPr>
          <w:rFonts w:ascii="Calibri" w:hAnsi="Calibri" w:cs="Calibri"/>
          <w:sz w:val="22"/>
          <w:szCs w:val="22"/>
        </w:rPr>
        <w:t>ô</w:t>
      </w:r>
      <w:r w:rsidRPr="003A397C">
        <w:rPr>
          <w:rFonts w:ascii="Helvetica" w:hAnsi="Helvetica" w:cs="Courier New"/>
          <w:sz w:val="22"/>
          <w:szCs w:val="22"/>
        </w:rPr>
        <w:t>mico-fiscais, conforme o caso, ser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 xml:space="preserve"> considerada uma das seguintes guias de informa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o:</w:t>
      </w:r>
    </w:p>
    <w:p w14:paraId="024D7349" w14:textId="77777777" w:rsidR="00C66E4B" w:rsidRPr="003A397C" w:rsidRDefault="00C66E4B" w:rsidP="00C66E4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a) a Guia de Informa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e Apura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do ICMS - GIA, sem preju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 xml:space="preserve">zo </w:t>
      </w:r>
      <w:r w:rsidRPr="003A397C">
        <w:rPr>
          <w:rFonts w:ascii="Calibri" w:hAnsi="Calibri" w:cs="Calibri"/>
          <w:sz w:val="22"/>
          <w:szCs w:val="22"/>
        </w:rPr>
        <w:t>à</w:t>
      </w:r>
      <w:r w:rsidRPr="003A397C">
        <w:rPr>
          <w:rFonts w:ascii="Helvetica" w:hAnsi="Helvetica" w:cs="Courier New"/>
          <w:sz w:val="22"/>
          <w:szCs w:val="22"/>
        </w:rPr>
        <w:t xml:space="preserve"> obrigatoriedade de efetuar a Escritura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Fiscal Digital - EFD nos termos da legisla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tribut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ria;</w:t>
      </w:r>
    </w:p>
    <w:p w14:paraId="704C6FF0" w14:textId="77777777" w:rsidR="00C66E4B" w:rsidRPr="003A397C" w:rsidRDefault="00C66E4B" w:rsidP="00C66E4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lastRenderedPageBreak/>
        <w:t>b) a Escritura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Fiscal Digital - EFD, a partir da refer</w:t>
      </w:r>
      <w:r w:rsidRPr="003A397C">
        <w:rPr>
          <w:rFonts w:ascii="Calibri" w:hAnsi="Calibri" w:cs="Calibri"/>
          <w:sz w:val="22"/>
          <w:szCs w:val="22"/>
        </w:rPr>
        <w:t>ê</w:t>
      </w:r>
      <w:r w:rsidRPr="003A397C">
        <w:rPr>
          <w:rFonts w:ascii="Helvetica" w:hAnsi="Helvetica" w:cs="Courier New"/>
          <w:sz w:val="22"/>
          <w:szCs w:val="22"/>
        </w:rPr>
        <w:t>ncia em que o contribuinte for dispensado da entrega Guia de Informa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e Apura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 xml:space="preserve">o do ICMS - GIA nos termos do </w:t>
      </w:r>
      <w:r w:rsidRPr="003A397C">
        <w:rPr>
          <w:rFonts w:ascii="Calibri" w:hAnsi="Calibri" w:cs="Calibri"/>
          <w:sz w:val="22"/>
          <w:szCs w:val="22"/>
        </w:rPr>
        <w:t>§</w:t>
      </w:r>
      <w:r w:rsidRPr="003A397C">
        <w:rPr>
          <w:rFonts w:ascii="Helvetica" w:hAnsi="Helvetica" w:cs="Courier New"/>
          <w:sz w:val="22"/>
          <w:szCs w:val="22"/>
        </w:rPr>
        <w:t xml:space="preserve"> 2</w:t>
      </w:r>
      <w:r w:rsidRPr="003A397C">
        <w:rPr>
          <w:rFonts w:ascii="Calibri" w:hAnsi="Calibri" w:cs="Calibri"/>
          <w:sz w:val="22"/>
          <w:szCs w:val="22"/>
        </w:rPr>
        <w:t>º</w:t>
      </w:r>
      <w:r w:rsidRPr="003A397C">
        <w:rPr>
          <w:rFonts w:ascii="Helvetica" w:hAnsi="Helvetica" w:cs="Courier New"/>
          <w:sz w:val="22"/>
          <w:szCs w:val="22"/>
        </w:rPr>
        <w:t xml:space="preserve"> do artigo 254 do RICMS.</w:t>
      </w:r>
    </w:p>
    <w:p w14:paraId="3F6F41C7" w14:textId="77777777" w:rsidR="00C66E4B" w:rsidRPr="003A397C" w:rsidRDefault="00C66E4B" w:rsidP="00C66E4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Com essas justificativas e propondo a edi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de decreto conforme a minuta, aproveito o ensejo para reiterar-lhe meus protestos de estima e alta considera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o.</w:t>
      </w:r>
    </w:p>
    <w:p w14:paraId="2A3B35F4" w14:textId="77777777" w:rsidR="00C66E4B" w:rsidRPr="003A397C" w:rsidRDefault="00C66E4B" w:rsidP="00C66E4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 xml:space="preserve">Samuel Yoshiaki Oliveira </w:t>
      </w:r>
      <w:proofErr w:type="spellStart"/>
      <w:r w:rsidRPr="003A397C">
        <w:rPr>
          <w:rFonts w:ascii="Helvetica" w:hAnsi="Helvetica" w:cs="Courier New"/>
          <w:sz w:val="22"/>
          <w:szCs w:val="22"/>
        </w:rPr>
        <w:t>Kinoshita</w:t>
      </w:r>
      <w:proofErr w:type="spellEnd"/>
    </w:p>
    <w:p w14:paraId="3C919022" w14:textId="77777777" w:rsidR="00C66E4B" w:rsidRPr="003A397C" w:rsidRDefault="00C66E4B" w:rsidP="00C66E4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Secret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rio da Fazenda e Planejamento</w:t>
      </w:r>
    </w:p>
    <w:sectPr w:rsidR="00C66E4B" w:rsidRPr="003A39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E4B"/>
    <w:rsid w:val="00C6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66B8"/>
  <w15:chartTrackingRefBased/>
  <w15:docId w15:val="{812E3506-545C-4F86-94D1-DE3735D7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66E4B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66E4B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2023-12-15T12:27:00Z</dcterms:created>
  <dcterms:modified xsi:type="dcterms:W3CDTF">2023-12-15T12:28:00Z</dcterms:modified>
</cp:coreProperties>
</file>