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E06" w:rsidRPr="00DF1625" w:rsidRDefault="00293E06" w:rsidP="00DF16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DF1625">
        <w:rPr>
          <w:rFonts w:cs="Courier New"/>
          <w:b/>
          <w:color w:val="000000"/>
          <w:sz w:val="22"/>
        </w:rPr>
        <w:t>DECRETO N</w:t>
      </w:r>
      <w:r w:rsidRPr="00DF1625">
        <w:rPr>
          <w:rFonts w:ascii="Calibri" w:hAnsi="Calibri" w:cs="Calibri"/>
          <w:b/>
          <w:color w:val="000000"/>
          <w:sz w:val="22"/>
        </w:rPr>
        <w:t>º</w:t>
      </w:r>
      <w:r w:rsidRPr="00DF1625">
        <w:rPr>
          <w:rFonts w:cs="Courier New"/>
          <w:b/>
          <w:color w:val="000000"/>
          <w:sz w:val="22"/>
        </w:rPr>
        <w:t xml:space="preserve"> 64.727, DE 27 DE DEZEMBRO DE 2019</w:t>
      </w:r>
    </w:p>
    <w:p w:rsidR="00293E06" w:rsidRPr="009369B8" w:rsidRDefault="00293E06" w:rsidP="00DF1625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Autoriza a Fazenda do Estado a receber, mediante doa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 xml:space="preserve">o, sem </w:t>
      </w:r>
      <w:r w:rsidRPr="009369B8">
        <w:rPr>
          <w:rFonts w:ascii="Calibri" w:hAnsi="Calibri" w:cs="Calibri"/>
          <w:color w:val="000000"/>
          <w:sz w:val="22"/>
        </w:rPr>
        <w:t>ô</w:t>
      </w:r>
      <w:r w:rsidRPr="009369B8">
        <w:rPr>
          <w:rFonts w:cs="Courier New"/>
          <w:color w:val="000000"/>
          <w:sz w:val="22"/>
        </w:rPr>
        <w:t>nus ou encargos, do Munic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pio de Ribeir</w:t>
      </w:r>
      <w:r w:rsidRPr="009369B8">
        <w:rPr>
          <w:rFonts w:ascii="Calibri" w:hAnsi="Calibri" w:cs="Calibri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 Preto, o im</w:t>
      </w:r>
      <w:r w:rsidRPr="009369B8">
        <w:rPr>
          <w:rFonts w:ascii="Calibri" w:hAnsi="Calibri" w:cs="Calibri"/>
          <w:color w:val="000000"/>
          <w:sz w:val="22"/>
        </w:rPr>
        <w:t>ó</w:t>
      </w:r>
      <w:r w:rsidRPr="009369B8">
        <w:rPr>
          <w:rFonts w:cs="Courier New"/>
          <w:color w:val="000000"/>
          <w:sz w:val="22"/>
        </w:rPr>
        <w:t>vel que especifica</w:t>
      </w:r>
    </w:p>
    <w:p w:rsidR="00293E06" w:rsidRPr="009369B8" w:rsidRDefault="00293E06" w:rsidP="00293E0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 xml:space="preserve">RODRIGO GARCIA, </w:t>
      </w:r>
      <w:r w:rsidR="00DF1625" w:rsidRPr="009369B8">
        <w:rPr>
          <w:rFonts w:cs="Courier New"/>
          <w:color w:val="000000"/>
          <w:sz w:val="22"/>
        </w:rPr>
        <w:t>VICE-GOVERNADOR, EM EXERC</w:t>
      </w:r>
      <w:r w:rsidR="00DF1625" w:rsidRPr="009369B8">
        <w:rPr>
          <w:rFonts w:ascii="Calibri" w:hAnsi="Calibri" w:cs="Calibri"/>
          <w:color w:val="000000"/>
          <w:sz w:val="22"/>
        </w:rPr>
        <w:t>Í</w:t>
      </w:r>
      <w:r w:rsidR="00DF1625" w:rsidRPr="009369B8">
        <w:rPr>
          <w:rFonts w:cs="Courier New"/>
          <w:color w:val="000000"/>
          <w:sz w:val="22"/>
        </w:rPr>
        <w:t>CIO NO CARGO DE GOVERNADOR DO ESTADO DE S</w:t>
      </w:r>
      <w:r w:rsidR="00DF1625" w:rsidRPr="009369B8">
        <w:rPr>
          <w:rFonts w:ascii="Calibri" w:hAnsi="Calibri" w:cs="Calibri"/>
          <w:color w:val="000000"/>
          <w:sz w:val="22"/>
        </w:rPr>
        <w:t>Ã</w:t>
      </w:r>
      <w:r w:rsidR="00DF1625" w:rsidRPr="009369B8">
        <w:rPr>
          <w:rFonts w:cs="Courier New"/>
          <w:color w:val="000000"/>
          <w:sz w:val="22"/>
        </w:rPr>
        <w:t>O PAULO</w:t>
      </w:r>
      <w:r w:rsidRPr="009369B8">
        <w:rPr>
          <w:rFonts w:cs="Courier New"/>
          <w:color w:val="000000"/>
          <w:sz w:val="22"/>
        </w:rPr>
        <w:t>, no uso de suas atribui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 xml:space="preserve">es legais e </w:t>
      </w:r>
      <w:r w:rsidRPr="009369B8">
        <w:rPr>
          <w:rFonts w:ascii="Calibri" w:hAnsi="Calibri" w:cs="Calibri"/>
          <w:color w:val="000000"/>
          <w:sz w:val="22"/>
        </w:rPr>
        <w:t>à</w:t>
      </w:r>
      <w:r w:rsidRPr="009369B8">
        <w:rPr>
          <w:rFonts w:cs="Courier New"/>
          <w:color w:val="000000"/>
          <w:sz w:val="22"/>
        </w:rPr>
        <w:t xml:space="preserve"> vista da manifesta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do Conselho do Patrim</w:t>
      </w:r>
      <w:r w:rsidRPr="009369B8">
        <w:rPr>
          <w:rFonts w:ascii="Calibri" w:hAnsi="Calibri" w:cs="Calibri"/>
          <w:color w:val="000000"/>
          <w:sz w:val="22"/>
        </w:rPr>
        <w:t>ô</w:t>
      </w:r>
      <w:r w:rsidRPr="009369B8">
        <w:rPr>
          <w:rFonts w:cs="Courier New"/>
          <w:color w:val="000000"/>
          <w:sz w:val="22"/>
        </w:rPr>
        <w:t>nio Imobili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rio,</w:t>
      </w:r>
    </w:p>
    <w:p w:rsidR="00293E06" w:rsidRPr="009369B8" w:rsidRDefault="00293E06" w:rsidP="00293E0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Decreta:</w:t>
      </w:r>
    </w:p>
    <w:p w:rsidR="00293E06" w:rsidRPr="009369B8" w:rsidRDefault="00293E06" w:rsidP="00293E0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 Fazenda do Estado autorizada a receber, mediante doa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 xml:space="preserve">o, sem </w:t>
      </w:r>
      <w:r w:rsidRPr="009369B8">
        <w:rPr>
          <w:rFonts w:ascii="Calibri" w:hAnsi="Calibri" w:cs="Calibri"/>
          <w:color w:val="000000"/>
          <w:sz w:val="22"/>
        </w:rPr>
        <w:t>ô</w:t>
      </w:r>
      <w:r w:rsidRPr="009369B8">
        <w:rPr>
          <w:rFonts w:cs="Courier New"/>
          <w:color w:val="000000"/>
          <w:sz w:val="22"/>
        </w:rPr>
        <w:t>nus ou encargos, do Munic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pio de Ribeir</w:t>
      </w:r>
      <w:r w:rsidRPr="009369B8">
        <w:rPr>
          <w:rFonts w:ascii="Calibri" w:hAnsi="Calibri" w:cs="Calibri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 Preto, nos termos da Lei Complementar municipal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1.152, de 13 de dezembro de 2000, alterada pela Lei Complementar municipal n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1.257, de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de outubro de 2001, o terreno com benfeitorias localizado na Rua Alfredo Calixto,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35, Bairro Portal do Alto, naquele Munic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 xml:space="preserve">pio, com 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rea total de 5.016,32m</w:t>
      </w:r>
      <w:r w:rsidR="00DF1625">
        <w:rPr>
          <w:rFonts w:cs="Courier New"/>
          <w:color w:val="000000"/>
          <w:sz w:val="22"/>
        </w:rPr>
        <w:t>²</w:t>
      </w:r>
      <w:r w:rsidRPr="009369B8">
        <w:rPr>
          <w:rFonts w:cs="Courier New"/>
          <w:color w:val="000000"/>
          <w:sz w:val="22"/>
        </w:rPr>
        <w:t xml:space="preserve"> (cinco mil e dezesseis metros quadrados e trinta e dois dec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metros quadrados), registrado no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Oficial de Registro de Im</w:t>
      </w:r>
      <w:r w:rsidRPr="009369B8">
        <w:rPr>
          <w:rFonts w:ascii="Calibri" w:hAnsi="Calibri" w:cs="Calibri"/>
          <w:color w:val="000000"/>
          <w:sz w:val="22"/>
        </w:rPr>
        <w:t>ó</w:t>
      </w:r>
      <w:r w:rsidRPr="009369B8">
        <w:rPr>
          <w:rFonts w:cs="Courier New"/>
          <w:color w:val="000000"/>
          <w:sz w:val="22"/>
        </w:rPr>
        <w:t>veis da Comarca de Ribeir</w:t>
      </w:r>
      <w:r w:rsidRPr="009369B8">
        <w:rPr>
          <w:rFonts w:ascii="Calibri" w:hAnsi="Calibri" w:cs="Calibri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 Preto sob o n</w:t>
      </w:r>
      <w:r w:rsidRPr="009369B8">
        <w:rPr>
          <w:rFonts w:ascii="Calibri" w:hAnsi="Calibri" w:cs="Calibri"/>
          <w:color w:val="000000"/>
          <w:sz w:val="22"/>
        </w:rPr>
        <w:t>ú</w:t>
      </w:r>
      <w:r w:rsidRPr="009369B8">
        <w:rPr>
          <w:rFonts w:cs="Courier New"/>
          <w:color w:val="000000"/>
          <w:sz w:val="22"/>
        </w:rPr>
        <w:t>mero de matr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cula 161.011 e cadastrado no Sistema de Gerenciamento de Im</w:t>
      </w:r>
      <w:r w:rsidRPr="009369B8">
        <w:rPr>
          <w:rFonts w:ascii="Calibri" w:hAnsi="Calibri" w:cs="Calibri"/>
          <w:color w:val="000000"/>
          <w:sz w:val="22"/>
        </w:rPr>
        <w:t>ó</w:t>
      </w:r>
      <w:r w:rsidRPr="009369B8">
        <w:rPr>
          <w:rFonts w:cs="Courier New"/>
          <w:color w:val="000000"/>
          <w:sz w:val="22"/>
        </w:rPr>
        <w:t xml:space="preserve">veis do Estado </w:t>
      </w:r>
      <w:r w:rsidRPr="009369B8">
        <w:rPr>
          <w:rFonts w:ascii="Calibri" w:hAnsi="Calibri" w:cs="Calibri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SGI sob o n</w:t>
      </w:r>
      <w:r w:rsidRPr="009369B8">
        <w:rPr>
          <w:rFonts w:ascii="Calibri" w:hAnsi="Calibri" w:cs="Calibri"/>
          <w:color w:val="000000"/>
          <w:sz w:val="22"/>
        </w:rPr>
        <w:t>ú</w:t>
      </w:r>
      <w:r w:rsidRPr="009369B8">
        <w:rPr>
          <w:rFonts w:cs="Courier New"/>
          <w:color w:val="000000"/>
          <w:sz w:val="22"/>
        </w:rPr>
        <w:t>mero 38.043, conforme descrito e identificado nos autos do Processo SEE-1.430.670/2018.</w:t>
      </w:r>
    </w:p>
    <w:p w:rsidR="00293E06" w:rsidRPr="009369B8" w:rsidRDefault="00293E06" w:rsidP="00293E0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Par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grafo </w:t>
      </w:r>
      <w:r w:rsidRPr="009369B8">
        <w:rPr>
          <w:rFonts w:ascii="Calibri" w:hAnsi="Calibri" w:cs="Calibri"/>
          <w:color w:val="000000"/>
          <w:sz w:val="22"/>
        </w:rPr>
        <w:t>ú</w:t>
      </w:r>
      <w:r w:rsidRPr="009369B8">
        <w:rPr>
          <w:rFonts w:cs="Courier New"/>
          <w:color w:val="000000"/>
          <w:sz w:val="22"/>
        </w:rPr>
        <w:t xml:space="preserve">nico </w:t>
      </w:r>
      <w:r w:rsidRPr="009369B8">
        <w:rPr>
          <w:rFonts w:ascii="Calibri" w:hAnsi="Calibri" w:cs="Calibri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O im</w:t>
      </w:r>
      <w:r w:rsidRPr="009369B8">
        <w:rPr>
          <w:rFonts w:ascii="Calibri" w:hAnsi="Calibri" w:cs="Calibri"/>
          <w:color w:val="000000"/>
          <w:sz w:val="22"/>
        </w:rPr>
        <w:t>ó</w:t>
      </w:r>
      <w:r w:rsidRPr="009369B8">
        <w:rPr>
          <w:rFonts w:cs="Courier New"/>
          <w:color w:val="000000"/>
          <w:sz w:val="22"/>
        </w:rPr>
        <w:t xml:space="preserve">vel de que trata o </w:t>
      </w:r>
      <w:r w:rsidRPr="009369B8">
        <w:rPr>
          <w:rFonts w:ascii="Calibri" w:hAnsi="Calibri" w:cs="Calibri"/>
          <w:color w:val="000000"/>
          <w:sz w:val="22"/>
        </w:rPr>
        <w:t>“</w:t>
      </w:r>
      <w:r w:rsidRPr="009369B8">
        <w:rPr>
          <w:rFonts w:cs="Courier New"/>
          <w:color w:val="000000"/>
          <w:sz w:val="22"/>
        </w:rPr>
        <w:t>caput</w:t>
      </w:r>
      <w:r w:rsidRPr="009369B8">
        <w:rPr>
          <w:rFonts w:ascii="Calibri" w:hAnsi="Calibri" w:cs="Calibri"/>
          <w:color w:val="000000"/>
          <w:sz w:val="22"/>
        </w:rPr>
        <w:t>”</w:t>
      </w:r>
      <w:r w:rsidRPr="009369B8">
        <w:rPr>
          <w:rFonts w:cs="Courier New"/>
          <w:color w:val="000000"/>
          <w:sz w:val="22"/>
        </w:rPr>
        <w:t xml:space="preserve"> deste artigo destinar-se-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</w:t>
      </w:r>
      <w:r w:rsidRPr="009369B8">
        <w:rPr>
          <w:rFonts w:ascii="Calibri" w:hAnsi="Calibri" w:cs="Calibri"/>
          <w:color w:val="000000"/>
          <w:sz w:val="22"/>
        </w:rPr>
        <w:t>à</w:t>
      </w:r>
      <w:r w:rsidRPr="009369B8">
        <w:rPr>
          <w:rFonts w:cs="Courier New"/>
          <w:color w:val="000000"/>
          <w:sz w:val="22"/>
        </w:rPr>
        <w:t xml:space="preserve"> Secretaria de Estado da Educa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o, para instala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e funcionamento de unidade escolar.</w:t>
      </w:r>
    </w:p>
    <w:p w:rsidR="00293E06" w:rsidRPr="009369B8" w:rsidRDefault="00293E06" w:rsidP="00293E0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2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Este decreto entra em vigor na data de sua publica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o.</w:t>
      </w:r>
    </w:p>
    <w:p w:rsidR="00293E06" w:rsidRPr="009369B8" w:rsidRDefault="00293E06" w:rsidP="00293E0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Pal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cio dos Bandeirantes, 27 de dezembro de 2019</w:t>
      </w:r>
    </w:p>
    <w:p w:rsidR="00293E06" w:rsidRPr="009369B8" w:rsidRDefault="00293E06" w:rsidP="00293E0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  <w:bookmarkStart w:id="0" w:name="_GoBack"/>
      <w:bookmarkEnd w:id="0"/>
    </w:p>
    <w:sectPr w:rsidR="00293E06" w:rsidRPr="009369B8" w:rsidSect="009369B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06"/>
    <w:rsid w:val="00293E06"/>
    <w:rsid w:val="00AB2148"/>
    <w:rsid w:val="00D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9FFD3-74DA-4935-9F9C-ACF84F02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2020-01-02T14:15:00Z</dcterms:created>
  <dcterms:modified xsi:type="dcterms:W3CDTF">2020-01-02T14:17:00Z</dcterms:modified>
</cp:coreProperties>
</file>