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43DF" w14:textId="77777777" w:rsidR="00B849F7" w:rsidRPr="00B849F7" w:rsidRDefault="00B849F7" w:rsidP="00F47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ind w:firstLine="1418"/>
        <w:jc w:val="center"/>
        <w:rPr>
          <w:rFonts w:ascii="Helvetica" w:eastAsia="Times New Roman" w:hAnsi="Helvetica" w:cs="Courier New"/>
          <w:b/>
          <w:bCs/>
          <w:color w:val="323130"/>
          <w:lang w:eastAsia="pt-BR"/>
        </w:rPr>
      </w:pPr>
      <w:r w:rsidRPr="00B849F7">
        <w:rPr>
          <w:rFonts w:ascii="Helvetica" w:eastAsia="Times New Roman" w:hAnsi="Helvetica" w:cs="Courier New"/>
          <w:b/>
          <w:bCs/>
          <w:color w:val="323130"/>
          <w:lang w:eastAsia="pt-BR"/>
        </w:rPr>
        <w:t>DECRETO N</w:t>
      </w:r>
      <w:r w:rsidRPr="00B849F7">
        <w:rPr>
          <w:rFonts w:ascii="Calibri" w:eastAsia="Times New Roman" w:hAnsi="Calibri" w:cs="Calibri"/>
          <w:b/>
          <w:bCs/>
          <w:color w:val="323130"/>
          <w:lang w:eastAsia="pt-BR"/>
        </w:rPr>
        <w:t>º</w:t>
      </w:r>
      <w:r w:rsidRPr="00B849F7">
        <w:rPr>
          <w:rFonts w:ascii="Helvetica" w:eastAsia="Times New Roman" w:hAnsi="Helvetica" w:cs="Courier New"/>
          <w:b/>
          <w:bCs/>
          <w:color w:val="323130"/>
          <w:lang w:eastAsia="pt-BR"/>
        </w:rPr>
        <w:t xml:space="preserve"> 67.094, DE 7 DE SETEMBRO DE 2022</w:t>
      </w:r>
    </w:p>
    <w:p w14:paraId="67299C73" w14:textId="77777777" w:rsidR="00B849F7" w:rsidRPr="00B849F7" w:rsidRDefault="00B849F7" w:rsidP="00F47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ind w:left="3686"/>
        <w:jc w:val="both"/>
        <w:rPr>
          <w:rFonts w:ascii="Helvetica" w:eastAsia="Times New Roman" w:hAnsi="Helvetica" w:cs="Courier New"/>
          <w:color w:val="323130"/>
          <w:lang w:eastAsia="pt-BR"/>
        </w:rPr>
      </w:pPr>
      <w:r w:rsidRPr="00B849F7">
        <w:rPr>
          <w:rFonts w:ascii="Helvetica" w:eastAsia="Times New Roman" w:hAnsi="Helvetica" w:cs="Courier New"/>
          <w:color w:val="323130"/>
          <w:lang w:eastAsia="pt-BR"/>
        </w:rPr>
        <w:t>Declara Luto Oficial pelo falecimento de Emanoel Alves de Ara</w:t>
      </w:r>
      <w:r w:rsidRPr="00B849F7">
        <w:rPr>
          <w:rFonts w:ascii="Calibri" w:eastAsia="Times New Roman" w:hAnsi="Calibri" w:cs="Calibri"/>
          <w:color w:val="323130"/>
          <w:lang w:eastAsia="pt-BR"/>
        </w:rPr>
        <w:t>ú</w:t>
      </w:r>
      <w:r w:rsidRPr="00B849F7">
        <w:rPr>
          <w:rFonts w:ascii="Helvetica" w:eastAsia="Times New Roman" w:hAnsi="Helvetica" w:cs="Courier New"/>
          <w:color w:val="323130"/>
          <w:lang w:eastAsia="pt-BR"/>
        </w:rPr>
        <w:t>jo</w:t>
      </w:r>
    </w:p>
    <w:p w14:paraId="4263CAD5" w14:textId="286DE48E" w:rsidR="00B849F7" w:rsidRPr="00B849F7" w:rsidRDefault="00B849F7" w:rsidP="00B8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323130"/>
          <w:lang w:eastAsia="pt-BR"/>
        </w:rPr>
      </w:pPr>
      <w:r w:rsidRPr="00B849F7">
        <w:rPr>
          <w:rFonts w:ascii="Helvetica" w:eastAsia="Times New Roman" w:hAnsi="Helvetica" w:cs="Courier New"/>
          <w:color w:val="323130"/>
          <w:lang w:eastAsia="pt-BR"/>
        </w:rPr>
        <w:t xml:space="preserve">RODRIGO GARCIA, </w:t>
      </w:r>
      <w:r w:rsidR="00F47A3B" w:rsidRPr="00B849F7">
        <w:rPr>
          <w:rFonts w:ascii="Helvetica" w:eastAsia="Times New Roman" w:hAnsi="Helvetica" w:cs="Courier New"/>
          <w:color w:val="323130"/>
          <w:lang w:eastAsia="pt-BR"/>
        </w:rPr>
        <w:t>GOVERNADOR DO ESTADO DE S</w:t>
      </w:r>
      <w:r w:rsidR="00F47A3B" w:rsidRPr="00B849F7">
        <w:rPr>
          <w:rFonts w:ascii="Calibri" w:eastAsia="Times New Roman" w:hAnsi="Calibri" w:cs="Calibri"/>
          <w:color w:val="323130"/>
          <w:lang w:eastAsia="pt-BR"/>
        </w:rPr>
        <w:t>Ã</w:t>
      </w:r>
      <w:r w:rsidR="00F47A3B" w:rsidRPr="00B849F7">
        <w:rPr>
          <w:rFonts w:ascii="Helvetica" w:eastAsia="Times New Roman" w:hAnsi="Helvetica" w:cs="Courier New"/>
          <w:color w:val="323130"/>
          <w:lang w:eastAsia="pt-BR"/>
        </w:rPr>
        <w:t>O PAULO</w:t>
      </w:r>
      <w:r w:rsidRPr="00B849F7">
        <w:rPr>
          <w:rFonts w:ascii="Helvetica" w:eastAsia="Times New Roman" w:hAnsi="Helvetica" w:cs="Courier New"/>
          <w:color w:val="323130"/>
          <w:lang w:eastAsia="pt-BR"/>
        </w:rPr>
        <w:t>, no uso de suas atribui</w:t>
      </w:r>
      <w:r w:rsidRPr="00B849F7">
        <w:rPr>
          <w:rFonts w:ascii="Calibri" w:eastAsia="Times New Roman" w:hAnsi="Calibri" w:cs="Calibri"/>
          <w:color w:val="323130"/>
          <w:lang w:eastAsia="pt-BR"/>
        </w:rPr>
        <w:t>çõ</w:t>
      </w:r>
      <w:r w:rsidRPr="00B849F7">
        <w:rPr>
          <w:rFonts w:ascii="Helvetica" w:eastAsia="Times New Roman" w:hAnsi="Helvetica" w:cs="Courier New"/>
          <w:color w:val="323130"/>
          <w:lang w:eastAsia="pt-BR"/>
        </w:rPr>
        <w:t>es legais e considerando a not</w:t>
      </w:r>
      <w:r w:rsidRPr="00B849F7">
        <w:rPr>
          <w:rFonts w:ascii="Calibri" w:eastAsia="Times New Roman" w:hAnsi="Calibri" w:cs="Calibri"/>
          <w:color w:val="323130"/>
          <w:lang w:eastAsia="pt-BR"/>
        </w:rPr>
        <w:t>á</w:t>
      </w:r>
      <w:r w:rsidRPr="00B849F7">
        <w:rPr>
          <w:rFonts w:ascii="Helvetica" w:eastAsia="Times New Roman" w:hAnsi="Helvetica" w:cs="Courier New"/>
          <w:color w:val="323130"/>
          <w:lang w:eastAsia="pt-BR"/>
        </w:rPr>
        <w:t>vel trajet</w:t>
      </w:r>
      <w:r w:rsidRPr="00B849F7">
        <w:rPr>
          <w:rFonts w:ascii="Calibri" w:eastAsia="Times New Roman" w:hAnsi="Calibri" w:cs="Calibri"/>
          <w:color w:val="323130"/>
          <w:lang w:eastAsia="pt-BR"/>
        </w:rPr>
        <w:t>ó</w:t>
      </w:r>
      <w:r w:rsidRPr="00B849F7">
        <w:rPr>
          <w:rFonts w:ascii="Helvetica" w:eastAsia="Times New Roman" w:hAnsi="Helvetica" w:cs="Courier New"/>
          <w:color w:val="323130"/>
          <w:lang w:eastAsia="pt-BR"/>
        </w:rPr>
        <w:t>ria intelectual, art</w:t>
      </w:r>
      <w:r w:rsidRPr="00B849F7">
        <w:rPr>
          <w:rFonts w:ascii="Calibri" w:eastAsia="Times New Roman" w:hAnsi="Calibri" w:cs="Calibri"/>
          <w:color w:val="323130"/>
          <w:lang w:eastAsia="pt-BR"/>
        </w:rPr>
        <w:t>í</w:t>
      </w:r>
      <w:r w:rsidRPr="00B849F7">
        <w:rPr>
          <w:rFonts w:ascii="Helvetica" w:eastAsia="Times New Roman" w:hAnsi="Helvetica" w:cs="Courier New"/>
          <w:color w:val="323130"/>
          <w:lang w:eastAsia="pt-BR"/>
        </w:rPr>
        <w:t>stica e p</w:t>
      </w:r>
      <w:r w:rsidRPr="00B849F7">
        <w:rPr>
          <w:rFonts w:ascii="Calibri" w:eastAsia="Times New Roman" w:hAnsi="Calibri" w:cs="Calibri"/>
          <w:color w:val="323130"/>
          <w:lang w:eastAsia="pt-BR"/>
        </w:rPr>
        <w:t>ú</w:t>
      </w:r>
      <w:r w:rsidRPr="00B849F7">
        <w:rPr>
          <w:rFonts w:ascii="Helvetica" w:eastAsia="Times New Roman" w:hAnsi="Helvetica" w:cs="Courier New"/>
          <w:color w:val="323130"/>
          <w:lang w:eastAsia="pt-BR"/>
        </w:rPr>
        <w:t>blica de EMANOEL ALVES DE ARA</w:t>
      </w:r>
      <w:r w:rsidRPr="00B849F7">
        <w:rPr>
          <w:rFonts w:ascii="Calibri" w:eastAsia="Times New Roman" w:hAnsi="Calibri" w:cs="Calibri"/>
          <w:color w:val="323130"/>
          <w:lang w:eastAsia="pt-BR"/>
        </w:rPr>
        <w:t>Ú</w:t>
      </w:r>
      <w:r w:rsidRPr="00B849F7">
        <w:rPr>
          <w:rFonts w:ascii="Helvetica" w:eastAsia="Times New Roman" w:hAnsi="Helvetica" w:cs="Courier New"/>
          <w:color w:val="323130"/>
          <w:lang w:eastAsia="pt-BR"/>
        </w:rPr>
        <w:t>JO, escultor, desenhista, ilustrador, figurinista, gravurista, cen</w:t>
      </w:r>
      <w:r w:rsidRPr="00B849F7">
        <w:rPr>
          <w:rFonts w:ascii="Calibri" w:eastAsia="Times New Roman" w:hAnsi="Calibri" w:cs="Calibri"/>
          <w:color w:val="323130"/>
          <w:lang w:eastAsia="pt-BR"/>
        </w:rPr>
        <w:t>ó</w:t>
      </w:r>
      <w:r w:rsidRPr="00B849F7">
        <w:rPr>
          <w:rFonts w:ascii="Helvetica" w:eastAsia="Times New Roman" w:hAnsi="Helvetica" w:cs="Courier New"/>
          <w:color w:val="323130"/>
          <w:lang w:eastAsia="pt-BR"/>
        </w:rPr>
        <w:t>grafo, pintor e muse</w:t>
      </w:r>
      <w:r w:rsidRPr="00B849F7">
        <w:rPr>
          <w:rFonts w:ascii="Calibri" w:eastAsia="Times New Roman" w:hAnsi="Calibri" w:cs="Calibri"/>
          <w:color w:val="323130"/>
          <w:lang w:eastAsia="pt-BR"/>
        </w:rPr>
        <w:t>ó</w:t>
      </w:r>
      <w:r w:rsidRPr="00B849F7">
        <w:rPr>
          <w:rFonts w:ascii="Helvetica" w:eastAsia="Times New Roman" w:hAnsi="Helvetica" w:cs="Courier New"/>
          <w:color w:val="323130"/>
          <w:lang w:eastAsia="pt-BR"/>
        </w:rPr>
        <w:t xml:space="preserve">logo, curador e diretor do Museu Afro Brasil desde 2004, </w:t>
      </w:r>
    </w:p>
    <w:p w14:paraId="09692C2B" w14:textId="77777777" w:rsidR="00B849F7" w:rsidRPr="00B849F7" w:rsidRDefault="00B849F7" w:rsidP="00B8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323130"/>
          <w:lang w:eastAsia="pt-BR"/>
        </w:rPr>
      </w:pPr>
      <w:r w:rsidRPr="00B849F7">
        <w:rPr>
          <w:rFonts w:ascii="Helvetica" w:eastAsia="Times New Roman" w:hAnsi="Helvetica" w:cs="Courier New"/>
          <w:color w:val="323130"/>
          <w:lang w:eastAsia="pt-BR"/>
        </w:rPr>
        <w:t>Decreta:</w:t>
      </w:r>
    </w:p>
    <w:p w14:paraId="22D0187B" w14:textId="77777777" w:rsidR="00B849F7" w:rsidRPr="00B849F7" w:rsidRDefault="00B849F7" w:rsidP="00B8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323130"/>
          <w:lang w:eastAsia="pt-BR"/>
        </w:rPr>
      </w:pPr>
      <w:r w:rsidRPr="00B849F7">
        <w:rPr>
          <w:rFonts w:ascii="Helvetica" w:eastAsia="Times New Roman" w:hAnsi="Helvetica" w:cs="Courier New"/>
          <w:color w:val="323130"/>
          <w:lang w:eastAsia="pt-BR"/>
        </w:rPr>
        <w:t>Artigo 1</w:t>
      </w:r>
      <w:r w:rsidRPr="00B849F7">
        <w:rPr>
          <w:rFonts w:ascii="Calibri" w:eastAsia="Times New Roman" w:hAnsi="Calibri" w:cs="Calibri"/>
          <w:color w:val="323130"/>
          <w:lang w:eastAsia="pt-BR"/>
        </w:rPr>
        <w:t>º</w:t>
      </w:r>
      <w:r w:rsidRPr="00B849F7">
        <w:rPr>
          <w:rFonts w:ascii="Helvetica" w:eastAsia="Times New Roman" w:hAnsi="Helvetica" w:cs="Courier New"/>
          <w:color w:val="323130"/>
          <w:lang w:eastAsia="pt-BR"/>
        </w:rPr>
        <w:t xml:space="preserve"> - Fica declarado luto oficial no territ</w:t>
      </w:r>
      <w:r w:rsidRPr="00B849F7">
        <w:rPr>
          <w:rFonts w:ascii="Calibri" w:eastAsia="Times New Roman" w:hAnsi="Calibri" w:cs="Calibri"/>
          <w:color w:val="323130"/>
          <w:lang w:eastAsia="pt-BR"/>
        </w:rPr>
        <w:t>ó</w:t>
      </w:r>
      <w:r w:rsidRPr="00B849F7">
        <w:rPr>
          <w:rFonts w:ascii="Helvetica" w:eastAsia="Times New Roman" w:hAnsi="Helvetica" w:cs="Courier New"/>
          <w:color w:val="323130"/>
          <w:lang w:eastAsia="pt-BR"/>
        </w:rPr>
        <w:t>rio do Estado de S</w:t>
      </w:r>
      <w:r w:rsidRPr="00B849F7">
        <w:rPr>
          <w:rFonts w:ascii="Calibri" w:eastAsia="Times New Roman" w:hAnsi="Calibri" w:cs="Calibri"/>
          <w:color w:val="323130"/>
          <w:lang w:eastAsia="pt-BR"/>
        </w:rPr>
        <w:t>ã</w:t>
      </w:r>
      <w:r w:rsidRPr="00B849F7">
        <w:rPr>
          <w:rFonts w:ascii="Helvetica" w:eastAsia="Times New Roman" w:hAnsi="Helvetica" w:cs="Courier New"/>
          <w:color w:val="323130"/>
          <w:lang w:eastAsia="pt-BR"/>
        </w:rPr>
        <w:t>o Paulo, por 3 (tr</w:t>
      </w:r>
      <w:r w:rsidRPr="00B849F7">
        <w:rPr>
          <w:rFonts w:ascii="Calibri" w:eastAsia="Times New Roman" w:hAnsi="Calibri" w:cs="Calibri"/>
          <w:color w:val="323130"/>
          <w:lang w:eastAsia="pt-BR"/>
        </w:rPr>
        <w:t>ê</w:t>
      </w:r>
      <w:r w:rsidRPr="00B849F7">
        <w:rPr>
          <w:rFonts w:ascii="Helvetica" w:eastAsia="Times New Roman" w:hAnsi="Helvetica" w:cs="Courier New"/>
          <w:color w:val="323130"/>
          <w:lang w:eastAsia="pt-BR"/>
        </w:rPr>
        <w:t>s) dias, a partir de 7 de setembro do corrente ano, em sinal de profundo pesar pelo falecimento de EMANOEL ALVES DE ARA</w:t>
      </w:r>
      <w:r w:rsidRPr="00B849F7">
        <w:rPr>
          <w:rFonts w:ascii="Calibri" w:eastAsia="Times New Roman" w:hAnsi="Calibri" w:cs="Calibri"/>
          <w:color w:val="323130"/>
          <w:lang w:eastAsia="pt-BR"/>
        </w:rPr>
        <w:t>Ú</w:t>
      </w:r>
      <w:r w:rsidRPr="00B849F7">
        <w:rPr>
          <w:rFonts w:ascii="Helvetica" w:eastAsia="Times New Roman" w:hAnsi="Helvetica" w:cs="Courier New"/>
          <w:color w:val="323130"/>
          <w:lang w:eastAsia="pt-BR"/>
        </w:rPr>
        <w:t>JO.</w:t>
      </w:r>
    </w:p>
    <w:p w14:paraId="2447FCA1" w14:textId="77777777" w:rsidR="00B849F7" w:rsidRPr="00B849F7" w:rsidRDefault="00B849F7" w:rsidP="00B8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323130"/>
          <w:lang w:eastAsia="pt-BR"/>
        </w:rPr>
      </w:pPr>
      <w:r w:rsidRPr="00B849F7">
        <w:rPr>
          <w:rFonts w:ascii="Helvetica" w:eastAsia="Times New Roman" w:hAnsi="Helvetica" w:cs="Courier New"/>
          <w:color w:val="323130"/>
          <w:lang w:eastAsia="pt-BR"/>
        </w:rPr>
        <w:t>Artigo 2</w:t>
      </w:r>
      <w:r w:rsidRPr="00B849F7">
        <w:rPr>
          <w:rFonts w:ascii="Calibri" w:eastAsia="Times New Roman" w:hAnsi="Calibri" w:cs="Calibri"/>
          <w:color w:val="323130"/>
          <w:lang w:eastAsia="pt-BR"/>
        </w:rPr>
        <w:t>°</w:t>
      </w:r>
      <w:r w:rsidRPr="00B849F7">
        <w:rPr>
          <w:rFonts w:ascii="Helvetica" w:eastAsia="Times New Roman" w:hAnsi="Helvetica" w:cs="Courier New"/>
          <w:color w:val="323130"/>
          <w:lang w:eastAsia="pt-BR"/>
        </w:rPr>
        <w:t xml:space="preserve"> - Este decreto entra em vigor na data de sua publica</w:t>
      </w:r>
      <w:r w:rsidRPr="00B849F7">
        <w:rPr>
          <w:rFonts w:ascii="Calibri" w:eastAsia="Times New Roman" w:hAnsi="Calibri" w:cs="Calibri"/>
          <w:color w:val="323130"/>
          <w:lang w:eastAsia="pt-BR"/>
        </w:rPr>
        <w:t>çã</w:t>
      </w:r>
      <w:r w:rsidRPr="00B849F7">
        <w:rPr>
          <w:rFonts w:ascii="Helvetica" w:eastAsia="Times New Roman" w:hAnsi="Helvetica" w:cs="Courier New"/>
          <w:color w:val="323130"/>
          <w:lang w:eastAsia="pt-BR"/>
        </w:rPr>
        <w:t>o.</w:t>
      </w:r>
    </w:p>
    <w:p w14:paraId="78B36D13" w14:textId="77777777" w:rsidR="00B849F7" w:rsidRPr="00B849F7" w:rsidRDefault="00B849F7" w:rsidP="00B8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323130"/>
          <w:lang w:eastAsia="pt-BR"/>
        </w:rPr>
      </w:pPr>
      <w:r w:rsidRPr="00B849F7">
        <w:rPr>
          <w:rFonts w:ascii="Helvetica" w:eastAsia="Times New Roman" w:hAnsi="Helvetica" w:cs="Courier New"/>
          <w:color w:val="323130"/>
          <w:lang w:eastAsia="pt-BR"/>
        </w:rPr>
        <w:t>Pal</w:t>
      </w:r>
      <w:r w:rsidRPr="00B849F7">
        <w:rPr>
          <w:rFonts w:ascii="Calibri" w:eastAsia="Times New Roman" w:hAnsi="Calibri" w:cs="Calibri"/>
          <w:color w:val="323130"/>
          <w:lang w:eastAsia="pt-BR"/>
        </w:rPr>
        <w:t>á</w:t>
      </w:r>
      <w:r w:rsidRPr="00B849F7">
        <w:rPr>
          <w:rFonts w:ascii="Helvetica" w:eastAsia="Times New Roman" w:hAnsi="Helvetica" w:cs="Courier New"/>
          <w:color w:val="323130"/>
          <w:lang w:eastAsia="pt-BR"/>
        </w:rPr>
        <w:t>cio dos Bandeirantes, 7 de setembro de 2022</w:t>
      </w:r>
    </w:p>
    <w:p w14:paraId="166C61C6" w14:textId="77777777" w:rsidR="00B849F7" w:rsidRPr="00B849F7" w:rsidRDefault="00B849F7" w:rsidP="00B849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ind w:firstLine="1418"/>
        <w:jc w:val="both"/>
        <w:rPr>
          <w:rFonts w:ascii="Helvetica" w:eastAsia="Times New Roman" w:hAnsi="Helvetica" w:cs="Courier New"/>
          <w:color w:val="323130"/>
          <w:lang w:eastAsia="pt-BR"/>
        </w:rPr>
      </w:pPr>
      <w:r w:rsidRPr="00B849F7">
        <w:rPr>
          <w:rFonts w:ascii="Helvetica" w:eastAsia="Times New Roman" w:hAnsi="Helvetica" w:cs="Courier New"/>
          <w:color w:val="323130"/>
          <w:lang w:eastAsia="pt-BR"/>
        </w:rPr>
        <w:t>RODRIGO GARCIA</w:t>
      </w:r>
    </w:p>
    <w:sectPr w:rsidR="00B849F7" w:rsidRPr="00B849F7" w:rsidSect="00B849F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F7"/>
    <w:rsid w:val="00A03D05"/>
    <w:rsid w:val="00B849F7"/>
    <w:rsid w:val="00F4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C860"/>
  <w15:chartTrackingRefBased/>
  <w15:docId w15:val="{9DEE77A6-DBE1-448D-A5C3-1CFC9752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84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849F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2022-09-08T19:28:00Z</dcterms:created>
  <dcterms:modified xsi:type="dcterms:W3CDTF">2022-09-08T19:29:00Z</dcterms:modified>
</cp:coreProperties>
</file>