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63.963, DE 18 DE DEZEMBRO DE 2018</w:t>
      </w:r>
    </w:p>
    <w:p w:rsidR="00F54B96" w:rsidRPr="006C50B4" w:rsidRDefault="00F54B96" w:rsidP="00581FEB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Universidade Federal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 xml:space="preserve">o Paulo 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UNIFESP e da SPDM -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Paulista para o Desenvolvimento da Medicina,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 e d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provid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ncias co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relatas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581FEB" w:rsidRPr="006C50B4">
        <w:rPr>
          <w:rFonts w:ascii="Helvetica" w:hAnsi="Helvetica" w:cs="Courier New"/>
          <w:color w:val="000000"/>
        </w:rPr>
        <w:t>GOVERNADOR DO ESTADO DE S</w:t>
      </w:r>
      <w:r w:rsidR="00581FEB" w:rsidRPr="006C50B4">
        <w:rPr>
          <w:rFonts w:ascii="Courier New" w:hAnsi="Courier New" w:cs="Courier New"/>
          <w:color w:val="000000"/>
        </w:rPr>
        <w:t>Ã</w:t>
      </w:r>
      <w:r w:rsidR="00581FEB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Universidade Federal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UNIFESP e da SPDM -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Paulista para o Desenvolvimento da Medicina,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 o Ce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tro de Aten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 xml:space="preserve">o Integral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 xml:space="preserve">de Mental 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CAISM Vila Mariana, cujo terreno mede 9.321,00m</w:t>
      </w:r>
      <w:r w:rsidR="00581FEB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(nove mil, trezentos e vinte e um metros quadrados) e </w:t>
      </w:r>
      <w:proofErr w:type="gramStart"/>
      <w:r w:rsidRPr="006C50B4">
        <w:rPr>
          <w:rFonts w:ascii="Helvetica" w:hAnsi="Helvetica" w:cs="Courier New"/>
          <w:color w:val="000000"/>
        </w:rPr>
        <w:t>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</w:t>
      </w:r>
      <w:proofErr w:type="gramEnd"/>
      <w:r w:rsidRPr="006C50B4">
        <w:rPr>
          <w:rFonts w:ascii="Helvetica" w:hAnsi="Helvetica" w:cs="Courier New"/>
          <w:color w:val="000000"/>
        </w:rPr>
        <w:t xml:space="preserve"> benfeitor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as, localizado na Rua Major </w:t>
      </w:r>
      <w:proofErr w:type="spellStart"/>
      <w:r w:rsidRPr="006C50B4">
        <w:rPr>
          <w:rFonts w:ascii="Helvetica" w:hAnsi="Helvetica" w:cs="Courier New"/>
          <w:color w:val="000000"/>
        </w:rPr>
        <w:t>Maragliano</w:t>
      </w:r>
      <w:proofErr w:type="spellEnd"/>
      <w:r w:rsidRPr="006C50B4">
        <w:rPr>
          <w:rFonts w:ascii="Helvetica" w:hAnsi="Helvetica" w:cs="Courier New"/>
          <w:color w:val="000000"/>
        </w:rPr>
        <w:t>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241/287, Bairro Vila Mariana,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Paulo, cadastrado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1.743, conforme descrito e caracter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zado nos autos do processo SS-3.495/1996 (SG/670.110/18).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o "caput" deste art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go visa atender ao disposto no Conv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nio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026/2018 celebrado com as entidades permi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rias,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Centro de Aten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 xml:space="preserve">o Integral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 xml:space="preserve">de Mental 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CAISM Vila Mariana.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o, f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cando revogado o Decreto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41.583, de 07 de fev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>reiro de 1997.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F54B96" w:rsidRPr="006C50B4" w:rsidRDefault="00F54B96" w:rsidP="00F54B9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F54B96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54B96"/>
    <w:rsid w:val="003049DE"/>
    <w:rsid w:val="00525640"/>
    <w:rsid w:val="00581FEB"/>
    <w:rsid w:val="00653CC4"/>
    <w:rsid w:val="008C5002"/>
    <w:rsid w:val="00F5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2019-03-27T13:41:00Z</dcterms:created>
  <dcterms:modified xsi:type="dcterms:W3CDTF">2019-03-27T13:42:00Z</dcterms:modified>
</cp:coreProperties>
</file>