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5" w:rsidRPr="00E4331A" w:rsidRDefault="00B25665" w:rsidP="00CF6F59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64.043, DE 27 DE DEZEMBRO DE 2018</w:t>
      </w:r>
    </w:p>
    <w:p w:rsidR="00B25665" w:rsidRPr="00E4331A" w:rsidRDefault="00B25665" w:rsidP="00CF6F59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no Tribunal de Just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 Militar, visando ao atendimento de Despesas Correntes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CF6F59" w:rsidRPr="00E4331A">
        <w:rPr>
          <w:rFonts w:ascii="Helvetica" w:hAnsi="Helvetica" w:cs="Times New Roman"/>
          <w:color w:val="000000"/>
        </w:rPr>
        <w:t>GOVERNADOR DO ESTADO DE S</w:t>
      </w:r>
      <w:r w:rsidR="00CF6F59" w:rsidRPr="00E4331A">
        <w:rPr>
          <w:rFonts w:ascii="Times New Roman" w:hAnsi="Times New Roman" w:cs="Times New Roman"/>
          <w:color w:val="000000"/>
        </w:rPr>
        <w:t>Ã</w:t>
      </w:r>
      <w:r w:rsidR="00CF6F59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</w:t>
      </w:r>
      <w:r w:rsidRPr="00E4331A">
        <w:rPr>
          <w:rFonts w:ascii="Helvetica" w:hAnsi="Helvetica" w:cs="Courier New"/>
          <w:color w:val="000000"/>
        </w:rPr>
        <w:t>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R$ 66.000,00 (Sessenta e seis mil reais), supleme</w:t>
      </w:r>
      <w:r w:rsidRPr="00E4331A">
        <w:rPr>
          <w:rFonts w:ascii="Helvetica" w:hAnsi="Helvetica" w:cs="Courier New"/>
          <w:color w:val="000000"/>
        </w:rPr>
        <w:t>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do Tribunal de Justi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 Militar, observando-se as class</w:t>
      </w:r>
      <w:r w:rsidRPr="00E4331A">
        <w:rPr>
          <w:rFonts w:ascii="Helvetica" w:hAnsi="Helvetica" w:cs="Courier New"/>
          <w:color w:val="000000"/>
        </w:rPr>
        <w:t>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</w:t>
      </w:r>
      <w:r w:rsidRPr="00E4331A">
        <w:rPr>
          <w:rFonts w:ascii="Helvetica" w:hAnsi="Helvetica" w:cs="Courier New"/>
          <w:color w:val="000000"/>
        </w:rPr>
        <w:t>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Tabela 1, anexa.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</w:t>
      </w:r>
      <w:r w:rsidRPr="00E4331A">
        <w:rPr>
          <w:rFonts w:ascii="Helvetica" w:hAnsi="Helvetica" w:cs="Courier New"/>
          <w:color w:val="000000"/>
        </w:rPr>
        <w:t>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>sos a que alude o inc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 xml:space="preserve">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estabel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</w:t>
      </w:r>
      <w:proofErr w:type="gramStart"/>
      <w:r w:rsidRPr="00E4331A">
        <w:rPr>
          <w:rFonts w:ascii="Helvetica" w:hAnsi="Helvetica" w:cs="Times New Roman"/>
          <w:color w:val="000000"/>
        </w:rPr>
        <w:t>de</w:t>
      </w:r>
      <w:proofErr w:type="gramEnd"/>
      <w:r w:rsidRPr="00E4331A">
        <w:rPr>
          <w:rFonts w:ascii="Helvetica" w:hAnsi="Helvetica" w:cs="Times New Roman"/>
          <w:color w:val="000000"/>
        </w:rPr>
        <w:t xml:space="preserve"> janeiro de 2018, de conformid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de com a Tabela 2, anexa.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</w:t>
      </w:r>
      <w:r w:rsidRPr="00E4331A">
        <w:rPr>
          <w:rFonts w:ascii="Helvetica" w:hAnsi="Helvetica" w:cs="Courier New"/>
          <w:color w:val="000000"/>
        </w:rPr>
        <w:t>, 27 de dezembro de 2018</w:t>
      </w:r>
    </w:p>
    <w:p w:rsidR="00B25665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B25665" w:rsidRPr="00E4331A" w:rsidRDefault="00B25665" w:rsidP="00B25665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735D1C">
        <w:rPr>
          <w:rFonts w:ascii="Helvetica" w:hAnsi="Helvetica" w:cs="Times New Roman"/>
          <w:color w:val="000000"/>
        </w:rPr>
        <w:t xml:space="preserve">(Tabelas Publicadas) </w:t>
      </w:r>
    </w:p>
    <w:sectPr w:rsidR="00B25665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25665"/>
    <w:rsid w:val="003049DE"/>
    <w:rsid w:val="00653CC4"/>
    <w:rsid w:val="00686F2A"/>
    <w:rsid w:val="008C5002"/>
    <w:rsid w:val="00B25665"/>
    <w:rsid w:val="00C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2019-03-29T18:34:00Z</dcterms:created>
  <dcterms:modified xsi:type="dcterms:W3CDTF">2019-03-29T18:35:00Z</dcterms:modified>
</cp:coreProperties>
</file>