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7E5D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280DE5">
        <w:rPr>
          <w:rFonts w:ascii="Helvetica-Normal" w:hAnsi="Helvetica-Normal"/>
          <w:b/>
          <w:bCs/>
          <w:sz w:val="22"/>
          <w:szCs w:val="22"/>
        </w:rPr>
        <w:t>DECRETO Nº 70.041, DE 30 DE OUTUBRO DE 2025</w:t>
      </w:r>
    </w:p>
    <w:p w14:paraId="22EB7CD2" w14:textId="77777777" w:rsidR="007640E7" w:rsidRPr="00280DE5" w:rsidRDefault="007640E7" w:rsidP="007640E7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Institui a Medalha Comemorativa do Cinquentenário do Comando de Policiamento do Interior Seis e dá providências correlatas.</w:t>
      </w:r>
    </w:p>
    <w:p w14:paraId="3F203F42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280DE5">
        <w:rPr>
          <w:rFonts w:ascii="Helvetica-Normal" w:hAnsi="Helvetica-Normal"/>
          <w:sz w:val="22"/>
          <w:szCs w:val="22"/>
        </w:rPr>
        <w:t>, no uso de suas atribuições legais,</w:t>
      </w:r>
    </w:p>
    <w:p w14:paraId="53279EF1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320966D5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1º - Fica instituída a Medalha Comemorativa do Cinquentenário do Comando de Policiamento do Interior Seis - CPI-6, com o objetivo de galardoar personalidades civis e militares, bem como instituições públicas e privadas, que tenham contribuído para o maior brilho do Comando ou, de algum modo, prestado relevantes serviços à região da Baixada Santista e Vale do Ribeira, ao Estado de São Paulo e à população paulista, atuando direta ou indiretamente para a elevação do nome da Polícia Militar do Estado de São Paulo.</w:t>
      </w:r>
    </w:p>
    <w:p w14:paraId="2DBAC6B5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2º - A medalha de que trata o artigo 1º tem a seguinte descrição:</w:t>
      </w:r>
    </w:p>
    <w:p w14:paraId="7165D29C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I - no anverso: escudo redondo de Ouro Velho (Metal Dourado Envelhecido) tendo por suporte uma Cruz da Ordem Militar de Cristo de </w:t>
      </w:r>
      <w:proofErr w:type="spellStart"/>
      <w:r w:rsidRPr="00280DE5">
        <w:rPr>
          <w:rFonts w:ascii="Helvetica-Normal" w:hAnsi="Helvetica-Normal"/>
          <w:sz w:val="22"/>
          <w:szCs w:val="22"/>
        </w:rPr>
        <w:t>Gules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(Esmalte Vermelho) entrelaçada por dois ramos de café de Ouro Velho (metal dourado envelhecido) e vazada de Argento (Esmalte Branco) carregada do Escudo do Brasão de Armas do Comando de Policiamento do Interior Seis; na orla superior a inscrição em caracteres versais maiúsculos “COMANDO DE POLICIAMENTO DO INTERIOR – 6” em alto relevo de Ouro Velho (Metal Dourado Envelhecido); na orla inferior sete estrelas de cinco pontas ladeadas pelas inscrições em caracteres versais: à destra “1975” e à sinistra “2025”, em alto relevo de Ouro Velho (Metal Dourado Envelhecido);</w:t>
      </w:r>
    </w:p>
    <w:p w14:paraId="6A4DA819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II - no verso: escudo redondo e orlado de Ouro Velho (Metal Dourado Envelhecido), no coração o Brasão da Polícia Militar do Estado de São Paulo em alto relevo de Ouro Velho (Metal Dourado Envelhecido); na orla superior a inscrição em caracteres versais maiúsculos “POLÍCIA MILITAR DO ESTADO DE SÃO PAULO” em alto relevo de Ouro Velho (Metal Dourado Envelhecido); na orla inferior a inscrição em caracteres versais “15-XII-1831” em alto relevo de Ouro Velho (Metal Dourado Envelhecido); como suportes à destra e à sinistra dois ramos de café entrelaçados de Ouro Velho (metal dourado envelhecido);</w:t>
      </w:r>
    </w:p>
    <w:p w14:paraId="4036C9FB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III - fita: a medalha pende de uma fita de gorgurão de seda achamalotada de 60 mm (sessenta milímetros) de altura e 35 mm (trinta e cinco milímetros) de largura, com sete faixas dispostas da destra para sinistra: de </w:t>
      </w:r>
      <w:proofErr w:type="spellStart"/>
      <w:r w:rsidRPr="00280DE5">
        <w:rPr>
          <w:rFonts w:ascii="Helvetica-Normal" w:hAnsi="Helvetica-Normal"/>
          <w:sz w:val="22"/>
          <w:szCs w:val="22"/>
        </w:rPr>
        <w:t>Gules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(Vermelho) de 3,5 mm (três milímetros e meio); de Argento (Branco) 3,5 mm (três milímetros e meio); de </w:t>
      </w:r>
      <w:proofErr w:type="spellStart"/>
      <w:r w:rsidRPr="00280DE5">
        <w:rPr>
          <w:rFonts w:ascii="Helvetica-Normal" w:hAnsi="Helvetica-Normal"/>
          <w:sz w:val="22"/>
          <w:szCs w:val="22"/>
        </w:rPr>
        <w:t>Sable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(Preto) 3,5 mm (três milímetros e meio); de Blau (Azul) 14 mm (quatorze milímetros); de </w:t>
      </w:r>
      <w:proofErr w:type="spellStart"/>
      <w:r w:rsidRPr="00280DE5">
        <w:rPr>
          <w:rFonts w:ascii="Helvetica-Normal" w:hAnsi="Helvetica-Normal"/>
          <w:sz w:val="22"/>
          <w:szCs w:val="22"/>
        </w:rPr>
        <w:t>Sable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(Preto), 3,5 mm (três milímetros e meio); de Argento (Branco), 3,5 mm (três milímetros e meio); de </w:t>
      </w:r>
      <w:proofErr w:type="spellStart"/>
      <w:r w:rsidRPr="00280DE5">
        <w:rPr>
          <w:rFonts w:ascii="Helvetica-Normal" w:hAnsi="Helvetica-Normal"/>
          <w:sz w:val="22"/>
          <w:szCs w:val="22"/>
        </w:rPr>
        <w:t>Gules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(Vermelho), 3,5 mm (três milímetros e meio);</w:t>
      </w:r>
    </w:p>
    <w:p w14:paraId="10EF888A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280DE5">
        <w:rPr>
          <w:rFonts w:ascii="Helvetica-Normal" w:hAnsi="Helvetica-Normal"/>
          <w:sz w:val="22"/>
          <w:szCs w:val="22"/>
        </w:rPr>
        <w:t>miniatura</w:t>
      </w:r>
      <w:proofErr w:type="gramEnd"/>
      <w:r w:rsidRPr="00280DE5">
        <w:rPr>
          <w:rFonts w:ascii="Helvetica-Normal" w:hAnsi="Helvetica-Normal"/>
          <w:sz w:val="22"/>
          <w:szCs w:val="22"/>
        </w:rPr>
        <w:t xml:space="preserve">: a venera da miniatura tem as mesmas características da venera da medalha, em escala reduzida com 15 mm (quinze milímetros) de diâmetro, </w:t>
      </w:r>
      <w:r w:rsidRPr="00280DE5">
        <w:rPr>
          <w:rFonts w:ascii="Helvetica-Normal" w:hAnsi="Helvetica-Normal"/>
          <w:sz w:val="22"/>
          <w:szCs w:val="22"/>
        </w:rPr>
        <w:lastRenderedPageBreak/>
        <w:t>pendente por uma fita de 15 mm (quinze milímetros) de largura e 60 mm (sessenta milímetros) de comprimento, com a mesma composição da medalha nas respectivas proporções;</w:t>
      </w:r>
    </w:p>
    <w:p w14:paraId="5055CE41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V - </w:t>
      </w:r>
      <w:proofErr w:type="gramStart"/>
      <w:r w:rsidRPr="00280DE5">
        <w:rPr>
          <w:rFonts w:ascii="Helvetica-Normal" w:hAnsi="Helvetica-Normal"/>
          <w:sz w:val="22"/>
          <w:szCs w:val="22"/>
        </w:rPr>
        <w:t>barreta</w:t>
      </w:r>
      <w:proofErr w:type="gramEnd"/>
      <w:r w:rsidRPr="00280DE5">
        <w:rPr>
          <w:rFonts w:ascii="Helvetica-Normal" w:hAnsi="Helvetica-Normal"/>
          <w:sz w:val="22"/>
          <w:szCs w:val="22"/>
        </w:rPr>
        <w:t xml:space="preserve">: a barreta de Ouro Velho (Metal Dourado Envelhecido) terá 35 mm (trinta e cinco milímetros) de comprimento e 10 mm (dez milímetros) de altura, com sete faixas dispostas na mesma disposição de cores e proporções da fita; no coração, em alto relevo o mapa estilizado do Estado de São Paulo, dividido em 13 (treze) listras, sendo 6 (seis) de Argento (Esmalte Branco), 6 (seis) de </w:t>
      </w:r>
      <w:proofErr w:type="spellStart"/>
      <w:r w:rsidRPr="00280DE5">
        <w:rPr>
          <w:rFonts w:ascii="Helvetica-Normal" w:hAnsi="Helvetica-Normal"/>
          <w:sz w:val="22"/>
          <w:szCs w:val="22"/>
        </w:rPr>
        <w:t>Sable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(Esmalte Preto) e 1 (uma) de </w:t>
      </w:r>
      <w:proofErr w:type="spellStart"/>
      <w:r w:rsidRPr="00280DE5">
        <w:rPr>
          <w:rFonts w:ascii="Helvetica-Normal" w:hAnsi="Helvetica-Normal"/>
          <w:sz w:val="22"/>
          <w:szCs w:val="22"/>
        </w:rPr>
        <w:t>Gules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(Esmalte Vermelho), ladeado de dois </w:t>
      </w:r>
      <w:proofErr w:type="spellStart"/>
      <w:r w:rsidRPr="00280DE5">
        <w:rPr>
          <w:rFonts w:ascii="Helvetica-Normal" w:hAnsi="Helvetica-Normal"/>
          <w:sz w:val="22"/>
          <w:szCs w:val="22"/>
        </w:rPr>
        <w:t>Hippocampus</w:t>
      </w:r>
      <w:proofErr w:type="spellEnd"/>
      <w:r w:rsidRPr="00280DE5">
        <w:rPr>
          <w:rFonts w:ascii="Helvetica-Normal" w:hAnsi="Helvetica-Normal"/>
          <w:sz w:val="22"/>
          <w:szCs w:val="22"/>
        </w:rPr>
        <w:t>;</w:t>
      </w:r>
    </w:p>
    <w:p w14:paraId="06D66F54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VI - </w:t>
      </w:r>
      <w:proofErr w:type="gramStart"/>
      <w:r w:rsidRPr="00280DE5">
        <w:rPr>
          <w:rFonts w:ascii="Helvetica-Normal" w:hAnsi="Helvetica-Normal"/>
          <w:sz w:val="22"/>
          <w:szCs w:val="22"/>
        </w:rPr>
        <w:t>roseta</w:t>
      </w:r>
      <w:proofErr w:type="gramEnd"/>
      <w:r w:rsidRPr="00280DE5">
        <w:rPr>
          <w:rFonts w:ascii="Helvetica-Normal" w:hAnsi="Helvetica-Normal"/>
          <w:sz w:val="22"/>
          <w:szCs w:val="22"/>
        </w:rPr>
        <w:t xml:space="preserve">: a roseta de Ouro Velho (Metal Dourado Envelhecido) com 10 mm (dez milímetros) de diâmetro, partida em oito partes iguais concêntricas da destra para a sinistra: de </w:t>
      </w:r>
      <w:proofErr w:type="spellStart"/>
      <w:r w:rsidRPr="00280DE5">
        <w:rPr>
          <w:rFonts w:ascii="Helvetica-Normal" w:hAnsi="Helvetica-Normal"/>
          <w:sz w:val="22"/>
          <w:szCs w:val="22"/>
        </w:rPr>
        <w:t>Gules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(Esmalte Vermelho), de Argento (Esmalte Branco), de </w:t>
      </w:r>
      <w:proofErr w:type="spellStart"/>
      <w:r w:rsidRPr="00280DE5">
        <w:rPr>
          <w:rFonts w:ascii="Helvetica-Normal" w:hAnsi="Helvetica-Normal"/>
          <w:sz w:val="22"/>
          <w:szCs w:val="22"/>
        </w:rPr>
        <w:t>Sable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(Esmalte Preto), de Blau (Esmalte Azul), de </w:t>
      </w:r>
      <w:proofErr w:type="spellStart"/>
      <w:r w:rsidRPr="00280DE5">
        <w:rPr>
          <w:rFonts w:ascii="Helvetica-Normal" w:hAnsi="Helvetica-Normal"/>
          <w:sz w:val="22"/>
          <w:szCs w:val="22"/>
        </w:rPr>
        <w:t>Gules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(Esmalte Vermelho), de Argento (Esmalte Branco), de </w:t>
      </w:r>
      <w:proofErr w:type="spellStart"/>
      <w:r w:rsidRPr="00280DE5">
        <w:rPr>
          <w:rFonts w:ascii="Helvetica-Normal" w:hAnsi="Helvetica-Normal"/>
          <w:sz w:val="22"/>
          <w:szCs w:val="22"/>
        </w:rPr>
        <w:t>Sable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(Esmalte Preto), de Blau (Esmalte Azul).</w:t>
      </w:r>
    </w:p>
    <w:p w14:paraId="6B79A994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Artigo 3º - A medalha será outorgada pelo Comandante-Geral da Polícia Militar do Estado de São Paulo, mediante proposta da comissão integrada pelo Comandante do Policiamento do Interior Seis, que será seu presidente, e mais quatro membros por estes escolhidos, dos quais três, obrigatoriamente, </w:t>
      </w:r>
      <w:proofErr w:type="gramStart"/>
      <w:r w:rsidRPr="00280DE5">
        <w:rPr>
          <w:rFonts w:ascii="Helvetica-Normal" w:hAnsi="Helvetica-Normal"/>
          <w:sz w:val="22"/>
          <w:szCs w:val="22"/>
        </w:rPr>
        <w:t>Oficiais</w:t>
      </w:r>
      <w:proofErr w:type="gramEnd"/>
      <w:r w:rsidRPr="00280DE5">
        <w:rPr>
          <w:rFonts w:ascii="Helvetica-Normal" w:hAnsi="Helvetica-Normal"/>
          <w:sz w:val="22"/>
          <w:szCs w:val="22"/>
        </w:rPr>
        <w:t xml:space="preserve"> do CPI-6.</w:t>
      </w:r>
    </w:p>
    <w:p w14:paraId="356B7838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 1º - A comissão se reunirá tantas vezes quantas se fizerem necessárias, por convocação de seu presidente.</w:t>
      </w:r>
    </w:p>
    <w:p w14:paraId="76EFD415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 2º - A aprovação das indicações das personalidades e instituições a serem agraciadas dependerá do voto da maioria absoluta dos membros da Comissão.</w:t>
      </w:r>
    </w:p>
    <w:p w14:paraId="69A81E5D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 3º - A medalha poderá ser concedida a título póstumo.</w:t>
      </w:r>
    </w:p>
    <w:p w14:paraId="71A1D5FC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4º - Os diplomas, acompanhados do “curriculum vitae” do indicado, serão encaminhados ao Conselho Estadual da Ordem do Ipiranga para deliberação e registro.</w:t>
      </w:r>
    </w:p>
    <w:p w14:paraId="689B1C94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 1º - A aprovação das indicações das personalidades e instituições a serem agraciadas dependerá do voto da maioria absoluta dos membros da Comissão, “ad referendum” do Conselho Estadual da Ordem do Ipiranga.</w:t>
      </w:r>
    </w:p>
    <w:p w14:paraId="21A459AC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 2º - A recusa do Conselho Estadual da Ordem do Ipiranga em registrar o diploma implicará o cancelamento da indicação.</w:t>
      </w:r>
    </w:p>
    <w:p w14:paraId="3910D149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5º - Perderá o direito ao uso da condecoração, bem como a ela não fará jus, aquele que tenha sido condenado à pena privativa de liberdade ou praticado qualquer ato contrário à dignidade ou ao espírito da honraria.</w:t>
      </w:r>
    </w:p>
    <w:p w14:paraId="5539A107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6º - O militar do Estado indicado deverá, se praça, estar, no mínimo, no comportamento “bom” e, se Oficial, não ter sido punido pelo cometimento de falta desabonadora.</w:t>
      </w:r>
    </w:p>
    <w:p w14:paraId="1EE37CA3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Artigo 7º - Publicado o ato concessório da honraria em Boletim Geral da Polícia Militar, a Comissão de que trata o artigo 3º deste Decreto providenciará a lavratura do diploma respectivo, que será assinado pelo Comandante-Geral da Polícia </w:t>
      </w:r>
      <w:r w:rsidRPr="00280DE5">
        <w:rPr>
          <w:rFonts w:ascii="Helvetica-Normal" w:hAnsi="Helvetica-Normal"/>
          <w:sz w:val="22"/>
          <w:szCs w:val="22"/>
        </w:rPr>
        <w:lastRenderedPageBreak/>
        <w:t>Militar do Estado de São Paulo e pelo Comandante do Policiamento do Interior Seis – CPI-6.</w:t>
      </w:r>
    </w:p>
    <w:p w14:paraId="18312CB1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8º - A comissão manterá um Livro Ata (Livro de Ouro), que em sua abertura deverá constar o Histórico do Cinquentenário do CPI-6 e a seguir, em ordem numérica, os nomes e as qualificações dos agraciados.</w:t>
      </w:r>
    </w:p>
    <w:p w14:paraId="318C53F9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9º - A entrega das medalhas será feita preferencialmente em solenidade pública, na data de aniversário da Unidade, 15 de dezembro, na presença do Comandante-Geral da Polícia Militar do Estado de São Paulo.</w:t>
      </w:r>
    </w:p>
    <w:p w14:paraId="6F7E50D8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10 - Na hipótese da extinção da honraria, seus cunhos, exemplares remanescentes e complementos serão recolhidos ao Conselho Estadual da Ordem do Ipiranga, sem quaisquer ônus para os cofres públicos.</w:t>
      </w:r>
    </w:p>
    <w:p w14:paraId="5BF0630E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11 - As despesas decorrentes da aplicação deste decreto correrão à conta das dotações próprias consignadas no orçamento-programa vigente.</w:t>
      </w:r>
    </w:p>
    <w:p w14:paraId="30150234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12 - As disposições constantes deste decreto somente poderão ser alteradas após submissão ao Conselho Estadual da Ordem do Ipiranga.</w:t>
      </w:r>
    </w:p>
    <w:p w14:paraId="310250DF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13 - Este decreto entra em vigor na data de sua publicação.</w:t>
      </w:r>
    </w:p>
    <w:p w14:paraId="40E53588" w14:textId="77777777" w:rsidR="007640E7" w:rsidRPr="00280DE5" w:rsidRDefault="007640E7" w:rsidP="007640E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TARCÍSIO DE FREITAS</w:t>
      </w:r>
    </w:p>
    <w:sectPr w:rsidR="007640E7" w:rsidRPr="00280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E7"/>
    <w:rsid w:val="007640E7"/>
    <w:rsid w:val="007E77C1"/>
    <w:rsid w:val="00C565E4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9B7E"/>
  <w15:chartTrackingRefBased/>
  <w15:docId w15:val="{FC388D15-6CD7-496C-82F9-F7825DAA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0E7"/>
  </w:style>
  <w:style w:type="paragraph" w:styleId="Ttulo1">
    <w:name w:val="heading 1"/>
    <w:basedOn w:val="Normal"/>
    <w:next w:val="Normal"/>
    <w:link w:val="Ttulo1Char"/>
    <w:uiPriority w:val="9"/>
    <w:qFormat/>
    <w:rsid w:val="00764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4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4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4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4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4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4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4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4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4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4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4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40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40E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40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40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40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40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4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4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4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4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4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40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40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40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4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40E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40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1104</Words>
  <Characters>5657</Characters>
  <Application>Microsoft Office Word</Application>
  <DocSecurity>0</DocSecurity>
  <Lines>128</Lines>
  <Paragraphs>84</Paragraphs>
  <ScaleCrop>false</ScaleCrop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2025-10-31T13:42:00Z</dcterms:created>
  <dcterms:modified xsi:type="dcterms:W3CDTF">2025-10-31T13:43:00Z</dcterms:modified>
</cp:coreProperties>
</file>