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08E8" w14:textId="77777777" w:rsidR="00E01B45" w:rsidRPr="00E01B45" w:rsidRDefault="00E01B45" w:rsidP="00E01B4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01B4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01B45">
        <w:rPr>
          <w:rFonts w:ascii="Calibri" w:hAnsi="Calibri" w:cs="Calibri"/>
          <w:b/>
          <w:bCs/>
          <w:sz w:val="22"/>
          <w:szCs w:val="22"/>
        </w:rPr>
        <w:t>º</w:t>
      </w:r>
      <w:r w:rsidRPr="00E01B45">
        <w:rPr>
          <w:rFonts w:ascii="Helvetica" w:hAnsi="Helvetica" w:cs="Courier New"/>
          <w:b/>
          <w:bCs/>
          <w:sz w:val="22"/>
          <w:szCs w:val="22"/>
        </w:rPr>
        <w:t xml:space="preserve"> 67.095, DE 8 DE SETEMBRO DE 2022</w:t>
      </w:r>
    </w:p>
    <w:p w14:paraId="1629939C" w14:textId="77777777" w:rsidR="00E01B45" w:rsidRPr="00E01B45" w:rsidRDefault="00E01B45" w:rsidP="00E01B4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Declara luto oficial pelo falecimento da Rainha brit</w:t>
      </w:r>
      <w:r w:rsidRPr="00E01B45">
        <w:rPr>
          <w:rFonts w:ascii="Calibri" w:hAnsi="Calibri" w:cs="Calibri"/>
          <w:sz w:val="22"/>
          <w:szCs w:val="22"/>
        </w:rPr>
        <w:t>â</w:t>
      </w:r>
      <w:r w:rsidRPr="00E01B45">
        <w:rPr>
          <w:rFonts w:ascii="Helvetica" w:hAnsi="Helvetica" w:cs="Courier New"/>
          <w:sz w:val="22"/>
          <w:szCs w:val="22"/>
        </w:rPr>
        <w:t>nica Elizabeth II</w:t>
      </w:r>
    </w:p>
    <w:p w14:paraId="54108DA7" w14:textId="482B2B44" w:rsidR="00E01B45" w:rsidRPr="00E01B45" w:rsidRDefault="00E01B45" w:rsidP="00E01B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 xml:space="preserve">RODRIGO GARCIA, </w:t>
      </w:r>
      <w:r w:rsidRPr="00E01B45">
        <w:rPr>
          <w:rFonts w:ascii="Helvetica" w:hAnsi="Helvetica" w:cs="Courier New"/>
          <w:sz w:val="22"/>
          <w:szCs w:val="22"/>
        </w:rPr>
        <w:t>GOVERNADOR DO ESTADO DE 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PAULO</w:t>
      </w:r>
      <w:r w:rsidRPr="00E01B45">
        <w:rPr>
          <w:rFonts w:ascii="Helvetica" w:hAnsi="Helvetica" w:cs="Courier New"/>
          <w:sz w:val="22"/>
          <w:szCs w:val="22"/>
        </w:rPr>
        <w:t>, no uso de suas atribui</w:t>
      </w:r>
      <w:r w:rsidRPr="00E01B45">
        <w:rPr>
          <w:rFonts w:ascii="Calibri" w:hAnsi="Calibri" w:cs="Calibri"/>
          <w:sz w:val="22"/>
          <w:szCs w:val="22"/>
        </w:rPr>
        <w:t>çõ</w:t>
      </w:r>
      <w:r w:rsidRPr="00E01B45">
        <w:rPr>
          <w:rFonts w:ascii="Helvetica" w:hAnsi="Helvetica" w:cs="Courier New"/>
          <w:sz w:val="22"/>
          <w:szCs w:val="22"/>
        </w:rPr>
        <w:t xml:space="preserve">es legais, </w:t>
      </w:r>
    </w:p>
    <w:p w14:paraId="1A173289" w14:textId="77777777" w:rsidR="00E01B45" w:rsidRPr="00E01B45" w:rsidRDefault="00E01B45" w:rsidP="00E01B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Considerando que, ao longo de sete dec</w:t>
      </w:r>
      <w:r w:rsidRPr="00E01B45">
        <w:rPr>
          <w:rFonts w:ascii="Calibri" w:hAnsi="Calibri" w:cs="Calibri"/>
          <w:sz w:val="22"/>
          <w:szCs w:val="22"/>
        </w:rPr>
        <w:t>ê</w:t>
      </w:r>
      <w:r w:rsidRPr="00E01B45">
        <w:rPr>
          <w:rFonts w:ascii="Helvetica" w:hAnsi="Helvetica" w:cs="Courier New"/>
          <w:sz w:val="22"/>
          <w:szCs w:val="22"/>
        </w:rPr>
        <w:t xml:space="preserve">nios, a Rainha Elizabeth II foi Chefe de Estado do Reino Unido; </w:t>
      </w:r>
    </w:p>
    <w:p w14:paraId="06FA76B5" w14:textId="77777777" w:rsidR="00E01B45" w:rsidRPr="00E01B45" w:rsidRDefault="00E01B45" w:rsidP="00E01B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Considerando a magnitude de tal per</w:t>
      </w:r>
      <w:r w:rsidRPr="00E01B45">
        <w:rPr>
          <w:rFonts w:ascii="Calibri" w:hAnsi="Calibri" w:cs="Calibri"/>
          <w:sz w:val="22"/>
          <w:szCs w:val="22"/>
        </w:rPr>
        <w:t>í</w:t>
      </w:r>
      <w:r w:rsidRPr="00E01B45">
        <w:rPr>
          <w:rFonts w:ascii="Helvetica" w:hAnsi="Helvetica" w:cs="Courier New"/>
          <w:sz w:val="22"/>
          <w:szCs w:val="22"/>
        </w:rPr>
        <w:t>odo, o mais longevo reinado de um monarca brit</w:t>
      </w:r>
      <w:r w:rsidRPr="00E01B45">
        <w:rPr>
          <w:rFonts w:ascii="Calibri" w:hAnsi="Calibri" w:cs="Calibri"/>
          <w:sz w:val="22"/>
          <w:szCs w:val="22"/>
        </w:rPr>
        <w:t>â</w:t>
      </w:r>
      <w:r w:rsidRPr="00E01B45">
        <w:rPr>
          <w:rFonts w:ascii="Helvetica" w:hAnsi="Helvetica" w:cs="Courier New"/>
          <w:sz w:val="22"/>
          <w:szCs w:val="22"/>
        </w:rPr>
        <w:t xml:space="preserve">nico; </w:t>
      </w:r>
    </w:p>
    <w:p w14:paraId="51A8B56D" w14:textId="77777777" w:rsidR="00E01B45" w:rsidRPr="00E01B45" w:rsidRDefault="00E01B45" w:rsidP="00E01B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Considerando o afeto e a admira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 xml:space="preserve">o de que, com seus atributos invulgares, a Rainha Elizabeth II foi merecedora no Reino Unido e no estrangeiro; </w:t>
      </w:r>
    </w:p>
    <w:p w14:paraId="5044EEDD" w14:textId="77777777" w:rsidR="00E01B45" w:rsidRPr="00E01B45" w:rsidRDefault="00E01B45" w:rsidP="00E01B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Considerando, finalmente, os la</w:t>
      </w:r>
      <w:r w:rsidRPr="00E01B45">
        <w:rPr>
          <w:rFonts w:ascii="Calibri" w:hAnsi="Calibri" w:cs="Calibri"/>
          <w:sz w:val="22"/>
          <w:szCs w:val="22"/>
        </w:rPr>
        <w:t>ç</w:t>
      </w:r>
      <w:r w:rsidRPr="00E01B45">
        <w:rPr>
          <w:rFonts w:ascii="Helvetica" w:hAnsi="Helvetica" w:cs="Courier New"/>
          <w:sz w:val="22"/>
          <w:szCs w:val="22"/>
        </w:rPr>
        <w:t>os de amizade entre os povos brit</w:t>
      </w:r>
      <w:r w:rsidRPr="00E01B45">
        <w:rPr>
          <w:rFonts w:ascii="Calibri" w:hAnsi="Calibri" w:cs="Calibri"/>
          <w:sz w:val="22"/>
          <w:szCs w:val="22"/>
        </w:rPr>
        <w:t>â</w:t>
      </w:r>
      <w:r w:rsidRPr="00E01B45">
        <w:rPr>
          <w:rFonts w:ascii="Helvetica" w:hAnsi="Helvetica" w:cs="Courier New"/>
          <w:sz w:val="22"/>
          <w:szCs w:val="22"/>
        </w:rPr>
        <w:t>nico e brasileiro, e o paulista em particular, este ainda hoje saudoso de sua memor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vel visita ao Estado e ao Pal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 xml:space="preserve">cio dos Bandeirantes, em novembro de 1968, </w:t>
      </w:r>
    </w:p>
    <w:p w14:paraId="7F8C6D12" w14:textId="77777777" w:rsidR="00E01B45" w:rsidRPr="00E01B45" w:rsidRDefault="00E01B45" w:rsidP="00E01B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Decreta:</w:t>
      </w:r>
    </w:p>
    <w:p w14:paraId="4941551B" w14:textId="77777777" w:rsidR="00E01B45" w:rsidRPr="00E01B45" w:rsidRDefault="00E01B45" w:rsidP="00E01B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1</w:t>
      </w:r>
      <w:r w:rsidRPr="00E01B45">
        <w:rPr>
          <w:rFonts w:ascii="Calibri" w:hAnsi="Calibri" w:cs="Calibri"/>
          <w:sz w:val="22"/>
          <w:szCs w:val="22"/>
        </w:rPr>
        <w:t>º</w:t>
      </w:r>
      <w:r w:rsidRPr="00E01B45">
        <w:rPr>
          <w:rFonts w:ascii="Helvetica" w:hAnsi="Helvetica" w:cs="Courier New"/>
          <w:sz w:val="22"/>
          <w:szCs w:val="22"/>
        </w:rPr>
        <w:t xml:space="preserve"> - Fica declarado luto oficial no territ</w:t>
      </w:r>
      <w:r w:rsidRPr="00E01B45">
        <w:rPr>
          <w:rFonts w:ascii="Calibri" w:hAnsi="Calibri" w:cs="Calibri"/>
          <w:sz w:val="22"/>
          <w:szCs w:val="22"/>
        </w:rPr>
        <w:t>ó</w:t>
      </w:r>
      <w:r w:rsidRPr="00E01B45">
        <w:rPr>
          <w:rFonts w:ascii="Helvetica" w:hAnsi="Helvetica" w:cs="Courier New"/>
          <w:sz w:val="22"/>
          <w:szCs w:val="22"/>
        </w:rPr>
        <w:t>rio do Estado de S</w:t>
      </w:r>
      <w:r w:rsidRPr="00E01B45">
        <w:rPr>
          <w:rFonts w:ascii="Calibri" w:hAnsi="Calibri" w:cs="Calibri"/>
          <w:sz w:val="22"/>
          <w:szCs w:val="22"/>
        </w:rPr>
        <w:t>ã</w:t>
      </w:r>
      <w:r w:rsidRPr="00E01B45">
        <w:rPr>
          <w:rFonts w:ascii="Helvetica" w:hAnsi="Helvetica" w:cs="Courier New"/>
          <w:sz w:val="22"/>
          <w:szCs w:val="22"/>
        </w:rPr>
        <w:t>o Paulo, por 3 (tr</w:t>
      </w:r>
      <w:r w:rsidRPr="00E01B45">
        <w:rPr>
          <w:rFonts w:ascii="Calibri" w:hAnsi="Calibri" w:cs="Calibri"/>
          <w:sz w:val="22"/>
          <w:szCs w:val="22"/>
        </w:rPr>
        <w:t>ê</w:t>
      </w:r>
      <w:r w:rsidRPr="00E01B45">
        <w:rPr>
          <w:rFonts w:ascii="Helvetica" w:hAnsi="Helvetica" w:cs="Courier New"/>
          <w:sz w:val="22"/>
          <w:szCs w:val="22"/>
        </w:rPr>
        <w:t>s) dias, a partir de 8 de setembro do corrente ano, em sinal de profundo pesar pelo falecimento da Rainha brit</w:t>
      </w:r>
      <w:r w:rsidRPr="00E01B45">
        <w:rPr>
          <w:rFonts w:ascii="Calibri" w:hAnsi="Calibri" w:cs="Calibri"/>
          <w:sz w:val="22"/>
          <w:szCs w:val="22"/>
        </w:rPr>
        <w:t>â</w:t>
      </w:r>
      <w:r w:rsidRPr="00E01B45">
        <w:rPr>
          <w:rFonts w:ascii="Helvetica" w:hAnsi="Helvetica" w:cs="Courier New"/>
          <w:sz w:val="22"/>
          <w:szCs w:val="22"/>
        </w:rPr>
        <w:t xml:space="preserve">nica Elizabeth II. </w:t>
      </w:r>
    </w:p>
    <w:p w14:paraId="6A6AD987" w14:textId="77777777" w:rsidR="00E01B45" w:rsidRPr="00E01B45" w:rsidRDefault="00E01B45" w:rsidP="00E01B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Artigo 2</w:t>
      </w:r>
      <w:r w:rsidRPr="00E01B45">
        <w:rPr>
          <w:rFonts w:ascii="Calibri" w:hAnsi="Calibri" w:cs="Calibri"/>
          <w:sz w:val="22"/>
          <w:szCs w:val="22"/>
        </w:rPr>
        <w:t>°</w:t>
      </w:r>
      <w:r w:rsidRPr="00E01B4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E01B45">
        <w:rPr>
          <w:rFonts w:ascii="Calibri" w:hAnsi="Calibri" w:cs="Calibri"/>
          <w:sz w:val="22"/>
          <w:szCs w:val="22"/>
        </w:rPr>
        <w:t>çã</w:t>
      </w:r>
      <w:r w:rsidRPr="00E01B45">
        <w:rPr>
          <w:rFonts w:ascii="Helvetica" w:hAnsi="Helvetica" w:cs="Courier New"/>
          <w:sz w:val="22"/>
          <w:szCs w:val="22"/>
        </w:rPr>
        <w:t xml:space="preserve">o. </w:t>
      </w:r>
    </w:p>
    <w:p w14:paraId="2027FF64" w14:textId="77777777" w:rsidR="00E01B45" w:rsidRPr="00E01B45" w:rsidRDefault="00E01B45" w:rsidP="00E01B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Pal</w:t>
      </w:r>
      <w:r w:rsidRPr="00E01B45">
        <w:rPr>
          <w:rFonts w:ascii="Calibri" w:hAnsi="Calibri" w:cs="Calibri"/>
          <w:sz w:val="22"/>
          <w:szCs w:val="22"/>
        </w:rPr>
        <w:t>á</w:t>
      </w:r>
      <w:r w:rsidRPr="00E01B45">
        <w:rPr>
          <w:rFonts w:ascii="Helvetica" w:hAnsi="Helvetica" w:cs="Courier New"/>
          <w:sz w:val="22"/>
          <w:szCs w:val="22"/>
        </w:rPr>
        <w:t>cio dos Bandeirantes, 8 de setembro de 2022</w:t>
      </w:r>
    </w:p>
    <w:p w14:paraId="397D4FA8" w14:textId="77777777" w:rsidR="00E01B45" w:rsidRPr="00E01B45" w:rsidRDefault="00E01B45" w:rsidP="00E01B4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01B45">
        <w:rPr>
          <w:rFonts w:ascii="Helvetica" w:hAnsi="Helvetica" w:cs="Courier New"/>
          <w:sz w:val="22"/>
          <w:szCs w:val="22"/>
        </w:rPr>
        <w:t>RODRIGO GARCIA</w:t>
      </w:r>
    </w:p>
    <w:sectPr w:rsidR="00E01B45" w:rsidRPr="00E01B45" w:rsidSect="00E01B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45"/>
    <w:rsid w:val="0085766E"/>
    <w:rsid w:val="00DF6B07"/>
    <w:rsid w:val="00E0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64E9"/>
  <w15:chartTrackingRefBased/>
  <w15:docId w15:val="{C950FC8D-D79D-4067-BB59-5BFE524F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B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01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01B4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2022-09-09T13:16:00Z</dcterms:created>
  <dcterms:modified xsi:type="dcterms:W3CDTF">2022-09-09T13:33:00Z</dcterms:modified>
</cp:coreProperties>
</file>