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FBE9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57882">
        <w:rPr>
          <w:rFonts w:ascii="Calibri" w:hAnsi="Calibri" w:cs="Calibri"/>
          <w:b/>
          <w:bCs/>
          <w:sz w:val="22"/>
          <w:szCs w:val="22"/>
        </w:rPr>
        <w:t>º</w:t>
      </w:r>
      <w:r w:rsidRPr="00D57882">
        <w:rPr>
          <w:rFonts w:ascii="Helvetica" w:hAnsi="Helvetica" w:cs="Courier New"/>
          <w:b/>
          <w:bCs/>
          <w:sz w:val="22"/>
          <w:szCs w:val="22"/>
        </w:rPr>
        <w:t xml:space="preserve"> 68.302, DE 3 DE JANEIRO DE 2024</w:t>
      </w:r>
    </w:p>
    <w:p w14:paraId="72CD0803" w14:textId="77777777" w:rsidR="00F920AE" w:rsidRPr="00D57882" w:rsidRDefault="00F920AE" w:rsidP="00F920A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Introduz altera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no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 </w:t>
      </w:r>
      <w:r w:rsidRPr="00D57882">
        <w:rPr>
          <w:rFonts w:ascii="Calibri" w:hAnsi="Calibri" w:cs="Calibri"/>
          <w:sz w:val="22"/>
          <w:szCs w:val="22"/>
        </w:rPr>
        <w:t>–</w:t>
      </w:r>
      <w:r w:rsidRPr="00D57882">
        <w:rPr>
          <w:rFonts w:ascii="Helvetica" w:hAnsi="Helvetica" w:cs="Courier New"/>
          <w:sz w:val="22"/>
          <w:szCs w:val="22"/>
        </w:rPr>
        <w:t xml:space="preserve"> RICMS.</w:t>
      </w:r>
    </w:p>
    <w:p w14:paraId="3EB94A49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D57882">
        <w:rPr>
          <w:rFonts w:ascii="Calibri" w:hAnsi="Calibri" w:cs="Calibri"/>
          <w:b/>
          <w:bCs/>
          <w:sz w:val="22"/>
          <w:szCs w:val="22"/>
        </w:rPr>
        <w:t>Í</w:t>
      </w:r>
      <w:r w:rsidRPr="00D57882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D57882">
        <w:rPr>
          <w:rFonts w:ascii="Calibri" w:hAnsi="Calibri" w:cs="Calibri"/>
          <w:b/>
          <w:bCs/>
          <w:sz w:val="22"/>
          <w:szCs w:val="22"/>
        </w:rPr>
        <w:t>Ã</w:t>
      </w:r>
      <w:r w:rsidRPr="00D57882">
        <w:rPr>
          <w:rFonts w:ascii="Helvetica" w:hAnsi="Helvetica" w:cs="Courier New"/>
          <w:b/>
          <w:bCs/>
          <w:sz w:val="22"/>
          <w:szCs w:val="22"/>
        </w:rPr>
        <w:t>O PAULO,</w:t>
      </w:r>
      <w:r w:rsidRPr="00D57882">
        <w:rPr>
          <w:rFonts w:ascii="Helvetica" w:hAnsi="Helvetica" w:cs="Courier New"/>
          <w:sz w:val="22"/>
          <w:szCs w:val="22"/>
        </w:rPr>
        <w:t xml:space="preserve"> no uso de suas atribui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legais e tendo em vista o disposto no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66.373, de 22 de dezembro de 2021, na Lei Complementar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192, de 11 de mar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 de 2022, no Conv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nio ICMS 199/22, de 22 de dezembro de 2022, e no Conv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nio ICMS 15/23, de 31 de mar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 de 2023,</w:t>
      </w:r>
    </w:p>
    <w:p w14:paraId="65639B46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Decreta:</w:t>
      </w:r>
    </w:p>
    <w:p w14:paraId="3948B495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1</w:t>
      </w:r>
      <w:r w:rsidRPr="00D57882">
        <w:rPr>
          <w:rFonts w:ascii="Calibri" w:hAnsi="Calibri" w:cs="Calibri"/>
          <w:sz w:val="22"/>
          <w:szCs w:val="22"/>
        </w:rPr>
        <w:t>°</w:t>
      </w:r>
      <w:r w:rsidRPr="00D57882">
        <w:rPr>
          <w:rFonts w:ascii="Helvetica" w:hAnsi="Helvetica" w:cs="Courier New"/>
          <w:sz w:val="22"/>
          <w:szCs w:val="22"/>
        </w:rPr>
        <w:t xml:space="preserve"> - Os dispositivos adiante indicados do artigo 3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do Anexo IV do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Mercadorias 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2000, passam a vigorar com a seguinte reda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o:</w:t>
      </w:r>
    </w:p>
    <w:p w14:paraId="35447E0A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o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</w:t>
      </w:r>
      <w:r w:rsidRPr="00D57882">
        <w:rPr>
          <w:rFonts w:ascii="Calibri" w:hAnsi="Calibri" w:cs="Calibri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1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>:</w:t>
      </w:r>
    </w:p>
    <w:p w14:paraId="1FA40B2B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Arial" w:hAnsi="Arial" w:cs="Arial"/>
          <w:sz w:val="22"/>
          <w:szCs w:val="22"/>
        </w:rPr>
        <w:t>“§</w:t>
      </w:r>
      <w:r w:rsidRPr="00D57882">
        <w:rPr>
          <w:rFonts w:ascii="Helvetica" w:hAnsi="Helvetica" w:cs="Courier New"/>
          <w:sz w:val="22"/>
          <w:szCs w:val="22"/>
        </w:rPr>
        <w:t xml:space="preserve"> 1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Em rela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ao imposto retido antecipadamente por substitui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tribut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ria, o estabelecimento ser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enquadrado no CPR 1200, exceto com rela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 </w:t>
      </w:r>
      <w:r w:rsidRPr="00D57882">
        <w:rPr>
          <w:rFonts w:ascii="Arial" w:hAnsi="Arial" w:cs="Arial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s mercadorias abrangidas pelo </w:t>
      </w:r>
      <w:r w:rsidRPr="00D57882">
        <w:rPr>
          <w:rFonts w:ascii="Arial" w:hAnsi="Arial" w:cs="Arial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3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deste artigo.</w:t>
      </w:r>
      <w:r w:rsidRPr="00D57882">
        <w:rPr>
          <w:rFonts w:ascii="Arial" w:hAnsi="Arial" w:cs="Arial"/>
          <w:sz w:val="22"/>
          <w:szCs w:val="22"/>
        </w:rPr>
        <w:t>”</w:t>
      </w:r>
      <w:r w:rsidRPr="00D57882">
        <w:rPr>
          <w:rFonts w:ascii="Helvetica" w:hAnsi="Helvetica" w:cs="Courier New"/>
          <w:sz w:val="22"/>
          <w:szCs w:val="22"/>
        </w:rPr>
        <w:t>; (NR)</w:t>
      </w:r>
    </w:p>
    <w:p w14:paraId="734D39AC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II </w:t>
      </w:r>
      <w:r w:rsidRPr="00D57882">
        <w:rPr>
          <w:rFonts w:ascii="Arial" w:hAnsi="Arial" w:cs="Arial"/>
          <w:sz w:val="22"/>
          <w:szCs w:val="22"/>
        </w:rPr>
        <w:t>–</w:t>
      </w:r>
      <w:r w:rsidRPr="00D5788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o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</w:t>
      </w:r>
      <w:r w:rsidRPr="00D57882">
        <w:rPr>
          <w:rFonts w:ascii="Arial" w:hAnsi="Arial" w:cs="Arial"/>
          <w:sz w:val="22"/>
          <w:szCs w:val="22"/>
        </w:rPr>
        <w:t>“</w:t>
      </w:r>
      <w:r w:rsidRPr="00D57882">
        <w:rPr>
          <w:rFonts w:ascii="Helvetica" w:hAnsi="Helvetica" w:cs="Courier New"/>
          <w:sz w:val="22"/>
          <w:szCs w:val="22"/>
        </w:rPr>
        <w:t>caput</w:t>
      </w:r>
      <w:r w:rsidRPr="00D57882">
        <w:rPr>
          <w:rFonts w:ascii="Arial" w:hAnsi="Arial" w:cs="Arial"/>
          <w:sz w:val="22"/>
          <w:szCs w:val="22"/>
        </w:rPr>
        <w:t>”</w:t>
      </w:r>
      <w:r w:rsidRPr="00D57882">
        <w:rPr>
          <w:rFonts w:ascii="Helvetica" w:hAnsi="Helvetica" w:cs="Courier New"/>
          <w:sz w:val="22"/>
          <w:szCs w:val="22"/>
        </w:rPr>
        <w:t xml:space="preserve"> do </w:t>
      </w:r>
      <w:r w:rsidRPr="00D57882">
        <w:rPr>
          <w:rFonts w:ascii="Arial" w:hAnsi="Arial" w:cs="Arial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3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>, mantidos os seus itens:</w:t>
      </w:r>
    </w:p>
    <w:p w14:paraId="74AA7F81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Arial" w:hAnsi="Arial" w:cs="Arial"/>
          <w:sz w:val="22"/>
          <w:szCs w:val="22"/>
        </w:rPr>
        <w:t>“§</w:t>
      </w:r>
      <w:r w:rsidRPr="00D57882">
        <w:rPr>
          <w:rFonts w:ascii="Helvetica" w:hAnsi="Helvetica" w:cs="Courier New"/>
          <w:sz w:val="22"/>
          <w:szCs w:val="22"/>
        </w:rPr>
        <w:t xml:space="preserve"> 3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Em rela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ao estabelecimento refinador de petr</w:t>
      </w:r>
      <w:r w:rsidRPr="00D57882">
        <w:rPr>
          <w:rFonts w:ascii="Arial" w:hAnsi="Arial" w:cs="Arial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leo e suas bases, a central de mat</w:t>
      </w:r>
      <w:r w:rsidRPr="00D57882">
        <w:rPr>
          <w:rFonts w:ascii="Arial" w:hAnsi="Arial" w:cs="Arial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ria-prima petroqu</w:t>
      </w:r>
      <w:r w:rsidRPr="00D57882">
        <w:rPr>
          <w:rFonts w:ascii="Arial" w:hAnsi="Arial" w:cs="Arial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mica </w:t>
      </w:r>
      <w:r w:rsidRPr="00D57882">
        <w:rPr>
          <w:rFonts w:ascii="Arial" w:hAnsi="Arial" w:cs="Arial"/>
          <w:sz w:val="22"/>
          <w:szCs w:val="22"/>
        </w:rPr>
        <w:t>–</w:t>
      </w:r>
      <w:r w:rsidRPr="00D57882">
        <w:rPr>
          <w:rFonts w:ascii="Helvetica" w:hAnsi="Helvetica" w:cs="Courier New"/>
          <w:sz w:val="22"/>
          <w:szCs w:val="22"/>
        </w:rPr>
        <w:t xml:space="preserve"> CPQ, a unidade de processamento de g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s natural ou estabelecimento produtor e industrial a ele equiparado, definido e autorizado por </w:t>
      </w:r>
      <w:r w:rsidRPr="00D57882">
        <w:rPr>
          <w:rFonts w:ascii="Arial" w:hAnsi="Arial" w:cs="Arial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rg</w:t>
      </w:r>
      <w:r w:rsidRPr="00D57882">
        <w:rPr>
          <w:rFonts w:ascii="Arial" w:hAnsi="Arial" w:cs="Arial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federal competente - UPGN e o Formulador de Combust</w:t>
      </w:r>
      <w:r w:rsidRPr="00D57882">
        <w:rPr>
          <w:rFonts w:ascii="Arial" w:hAnsi="Arial" w:cs="Arial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veis, quanto </w:t>
      </w:r>
      <w:r w:rsidRPr="00D57882">
        <w:rPr>
          <w:rFonts w:ascii="Arial" w:hAnsi="Arial" w:cs="Arial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opera</w:t>
      </w:r>
      <w:r w:rsidRPr="00D57882">
        <w:rPr>
          <w:rFonts w:ascii="Arial" w:hAnsi="Arial" w:cs="Arial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com combust</w:t>
      </w:r>
      <w:r w:rsidRPr="00D57882">
        <w:rPr>
          <w:rFonts w:ascii="Arial" w:hAnsi="Arial" w:cs="Arial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veis sujeitos ao regime de tributa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monof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sica, nos termos estabelecidos em acordos celebrados entre os Estados e o Distrito Federal, observar-se-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o que segue: </w:t>
      </w:r>
      <w:r w:rsidRPr="00D57882">
        <w:rPr>
          <w:rFonts w:ascii="Arial" w:hAnsi="Arial" w:cs="Arial"/>
          <w:sz w:val="22"/>
          <w:szCs w:val="22"/>
        </w:rPr>
        <w:t>”</w:t>
      </w:r>
      <w:r w:rsidRPr="00D57882">
        <w:rPr>
          <w:rFonts w:ascii="Helvetica" w:hAnsi="Helvetica" w:cs="Courier New"/>
          <w:sz w:val="22"/>
          <w:szCs w:val="22"/>
        </w:rPr>
        <w:t>; (NR)</w:t>
      </w:r>
    </w:p>
    <w:p w14:paraId="4BEA7A2A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III </w:t>
      </w:r>
      <w:r w:rsidRPr="00D57882">
        <w:rPr>
          <w:rFonts w:ascii="Arial" w:hAnsi="Arial" w:cs="Arial"/>
          <w:sz w:val="22"/>
          <w:szCs w:val="22"/>
        </w:rPr>
        <w:t>–</w:t>
      </w:r>
      <w:r w:rsidRPr="00D57882">
        <w:rPr>
          <w:rFonts w:ascii="Helvetica" w:hAnsi="Helvetica" w:cs="Courier New"/>
          <w:sz w:val="22"/>
          <w:szCs w:val="22"/>
        </w:rPr>
        <w:t xml:space="preserve"> o </w:t>
      </w:r>
      <w:r w:rsidRPr="00D57882">
        <w:rPr>
          <w:rFonts w:ascii="Arial" w:hAnsi="Arial" w:cs="Arial"/>
          <w:sz w:val="22"/>
          <w:szCs w:val="22"/>
        </w:rPr>
        <w:t>§</w:t>
      </w:r>
      <w:r w:rsidRPr="00D57882">
        <w:rPr>
          <w:rFonts w:ascii="Helvetica" w:hAnsi="Helvetica" w:cs="Courier New"/>
          <w:sz w:val="22"/>
          <w:szCs w:val="22"/>
        </w:rPr>
        <w:t xml:space="preserve"> 5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>:</w:t>
      </w:r>
    </w:p>
    <w:p w14:paraId="7D5D724C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Arial" w:hAnsi="Arial" w:cs="Arial"/>
          <w:sz w:val="22"/>
          <w:szCs w:val="22"/>
        </w:rPr>
        <w:t>“§</w:t>
      </w:r>
      <w:r w:rsidRPr="00D57882">
        <w:rPr>
          <w:rFonts w:ascii="Helvetica" w:hAnsi="Helvetica" w:cs="Courier New"/>
          <w:sz w:val="22"/>
          <w:szCs w:val="22"/>
        </w:rPr>
        <w:t xml:space="preserve"> 5</w:t>
      </w:r>
      <w:r w:rsidRPr="00D57882">
        <w:rPr>
          <w:rFonts w:ascii="Arial" w:hAnsi="Arial" w:cs="Arial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O estabelecimento do refinador de petr</w:t>
      </w:r>
      <w:r w:rsidRPr="00D57882">
        <w:rPr>
          <w:rFonts w:ascii="Arial" w:hAnsi="Arial" w:cs="Arial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leo ou suas bases, a central de mat</w:t>
      </w:r>
      <w:r w:rsidRPr="00D57882">
        <w:rPr>
          <w:rFonts w:ascii="Arial" w:hAnsi="Arial" w:cs="Arial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ria-prima petroqu</w:t>
      </w:r>
      <w:r w:rsidRPr="00D57882">
        <w:rPr>
          <w:rFonts w:ascii="Arial" w:hAnsi="Arial" w:cs="Arial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mica </w:t>
      </w:r>
      <w:r w:rsidRPr="00D57882">
        <w:rPr>
          <w:rFonts w:ascii="Arial" w:hAnsi="Arial" w:cs="Arial"/>
          <w:sz w:val="22"/>
          <w:szCs w:val="22"/>
        </w:rPr>
        <w:t>–</w:t>
      </w:r>
      <w:r w:rsidRPr="00D57882">
        <w:rPr>
          <w:rFonts w:ascii="Helvetica" w:hAnsi="Helvetica" w:cs="Courier New"/>
          <w:sz w:val="22"/>
          <w:szCs w:val="22"/>
        </w:rPr>
        <w:t xml:space="preserve"> CPQ, a unidade de processamento de g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s natural ou estabelecimento produtor e industrial a ele equiparado, definido e autorizado por </w:t>
      </w:r>
      <w:r w:rsidRPr="00D57882">
        <w:rPr>
          <w:rFonts w:ascii="Arial" w:hAnsi="Arial" w:cs="Arial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rg</w:t>
      </w:r>
      <w:r w:rsidRPr="00D57882">
        <w:rPr>
          <w:rFonts w:ascii="Arial" w:hAnsi="Arial" w:cs="Arial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federal competente - UPGN e o Formulador de Combust</w:t>
      </w:r>
      <w:r w:rsidRPr="00D57882">
        <w:rPr>
          <w:rFonts w:ascii="Arial" w:hAnsi="Arial" w:cs="Arial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veis localizados em outra unidade federada, em rela</w:t>
      </w:r>
      <w:r w:rsidRPr="00D57882">
        <w:rPr>
          <w:rFonts w:ascii="Arial" w:hAnsi="Arial" w:cs="Arial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ao imposto a ser repassado a este Estado nos termos estabelecidos em acordos celebrados entre os Estados e o Distrito Federal, ser</w:t>
      </w:r>
      <w:r w:rsidRPr="00D57882">
        <w:rPr>
          <w:rFonts w:ascii="Arial" w:hAnsi="Arial" w:cs="Arial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classificado no CPR 1100.</w:t>
      </w:r>
      <w:r w:rsidRPr="00D57882">
        <w:rPr>
          <w:rFonts w:ascii="Arial" w:hAnsi="Arial" w:cs="Arial"/>
          <w:sz w:val="22"/>
          <w:szCs w:val="22"/>
        </w:rPr>
        <w:t>”</w:t>
      </w:r>
      <w:r w:rsidRPr="00D57882">
        <w:rPr>
          <w:rFonts w:ascii="Helvetica" w:hAnsi="Helvetica" w:cs="Courier New"/>
          <w:sz w:val="22"/>
          <w:szCs w:val="22"/>
        </w:rPr>
        <w:t>. (NR)</w:t>
      </w:r>
    </w:p>
    <w:p w14:paraId="04F6D409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Artigo 2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0C310BA7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Pal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cio dos Bandeirantes, 3 de janeiro de 2024.</w:t>
      </w:r>
    </w:p>
    <w:p w14:paraId="5098C9DA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FEL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 xml:space="preserve">CIO RAMUTH </w:t>
      </w:r>
    </w:p>
    <w:p w14:paraId="10849547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OF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CIO N</w:t>
      </w:r>
      <w:r w:rsidRPr="00D57882">
        <w:rPr>
          <w:rFonts w:ascii="Calibri" w:hAnsi="Calibri" w:cs="Calibri"/>
          <w:sz w:val="22"/>
          <w:szCs w:val="22"/>
        </w:rPr>
        <w:t>°</w:t>
      </w:r>
      <w:r w:rsidRPr="00D57882">
        <w:rPr>
          <w:rFonts w:ascii="Helvetica" w:hAnsi="Helvetica" w:cs="Courier New"/>
          <w:sz w:val="22"/>
          <w:szCs w:val="22"/>
        </w:rPr>
        <w:t xml:space="preserve"> 637/2023 - GS-SRE</w:t>
      </w:r>
    </w:p>
    <w:p w14:paraId="495F798B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Senhor Vice-Governador,</w:t>
      </w:r>
    </w:p>
    <w:p w14:paraId="6EC69E8A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Encaminho a inclusa minuta de decreto (SEI 0015584155), que introduz altera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no Regulamento do Imposto sobre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Relativas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 xml:space="preserve"> Circula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 de Mercadorias </w:t>
      </w:r>
      <w:r w:rsidRPr="00D57882">
        <w:rPr>
          <w:rFonts w:ascii="Helvetica" w:hAnsi="Helvetica" w:cs="Courier New"/>
          <w:sz w:val="22"/>
          <w:szCs w:val="22"/>
        </w:rPr>
        <w:lastRenderedPageBreak/>
        <w:t>e sobre Presta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de Servi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- RICMS, aprovado pelo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54BCF431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A presente proposta promove altera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no Anexo IV do RICMS que trata dos prazos de recolhimento do imposto.</w:t>
      </w:r>
    </w:p>
    <w:p w14:paraId="6FF0D08B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O objetivo da proposta 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 xml:space="preserve"> excluir a previs</w:t>
      </w:r>
      <w:r w:rsidRPr="00D57882">
        <w:rPr>
          <w:rFonts w:ascii="Calibri" w:hAnsi="Calibri" w:cs="Calibri"/>
          <w:sz w:val="22"/>
          <w:szCs w:val="22"/>
        </w:rPr>
        <w:t>ã</w:t>
      </w:r>
      <w:r w:rsidRPr="00D57882">
        <w:rPr>
          <w:rFonts w:ascii="Helvetica" w:hAnsi="Helvetica" w:cs="Courier New"/>
          <w:sz w:val="22"/>
          <w:szCs w:val="22"/>
        </w:rPr>
        <w:t>o do recolhimento antecipado do imposto por substitui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tribut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ria relativamente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com energia el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trica e combust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veis, uma vez que:</w:t>
      </w:r>
    </w:p>
    <w:p w14:paraId="047D4F0C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(I) com rela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com energia el</w:t>
      </w:r>
      <w:r w:rsidRPr="00D57882">
        <w:rPr>
          <w:rFonts w:ascii="Calibri" w:hAnsi="Calibri" w:cs="Calibri"/>
          <w:sz w:val="22"/>
          <w:szCs w:val="22"/>
        </w:rPr>
        <w:t>é</w:t>
      </w:r>
      <w:r w:rsidRPr="00D57882">
        <w:rPr>
          <w:rFonts w:ascii="Helvetica" w:hAnsi="Helvetica" w:cs="Courier New"/>
          <w:sz w:val="22"/>
          <w:szCs w:val="22"/>
        </w:rPr>
        <w:t>trica, o Decreto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66.373, de 22 de dezembro de 2021, alterou a sistem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tica de recolhimento prevendo que o imposto deve ser lan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ado e pago, no caso de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 xml:space="preserve">es internas, </w:t>
      </w:r>
      <w:proofErr w:type="gramStart"/>
      <w:r w:rsidRPr="00D57882">
        <w:rPr>
          <w:rFonts w:ascii="Helvetica" w:hAnsi="Helvetica" w:cs="Courier New"/>
          <w:sz w:val="22"/>
          <w:szCs w:val="22"/>
        </w:rPr>
        <w:t>no momento em que</w:t>
      </w:r>
      <w:proofErr w:type="gramEnd"/>
      <w:r w:rsidRPr="00D57882">
        <w:rPr>
          <w:rFonts w:ascii="Helvetica" w:hAnsi="Helvetica" w:cs="Courier New"/>
          <w:sz w:val="22"/>
          <w:szCs w:val="22"/>
        </w:rPr>
        <w:t xml:space="preserve"> ocorrer a 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ltima opera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destinada ao consumo e, no caso de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interestaduais, o imposto deve ser lan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ado e pago pelo destinat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localizado no territ</w:t>
      </w:r>
      <w:r w:rsidRPr="00D57882">
        <w:rPr>
          <w:rFonts w:ascii="Calibri" w:hAnsi="Calibri" w:cs="Calibri"/>
          <w:sz w:val="22"/>
          <w:szCs w:val="22"/>
        </w:rPr>
        <w:t>ó</w:t>
      </w:r>
      <w:r w:rsidRPr="00D57882">
        <w:rPr>
          <w:rFonts w:ascii="Helvetica" w:hAnsi="Helvetica" w:cs="Courier New"/>
          <w:sz w:val="22"/>
          <w:szCs w:val="22"/>
        </w:rPr>
        <w:t>rio paulista;</w:t>
      </w:r>
    </w:p>
    <w:p w14:paraId="564E3E39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(II) com rela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 xml:space="preserve">o </w:t>
      </w:r>
      <w:r w:rsidRPr="00D57882">
        <w:rPr>
          <w:rFonts w:ascii="Calibri" w:hAnsi="Calibri" w:cs="Calibri"/>
          <w:sz w:val="22"/>
          <w:szCs w:val="22"/>
        </w:rPr>
        <w:t>à</w:t>
      </w:r>
      <w:r w:rsidRPr="00D57882">
        <w:rPr>
          <w:rFonts w:ascii="Helvetica" w:hAnsi="Helvetica" w:cs="Courier New"/>
          <w:sz w:val="22"/>
          <w:szCs w:val="22"/>
        </w:rPr>
        <w:t>s opera</w:t>
      </w:r>
      <w:r w:rsidRPr="00D57882">
        <w:rPr>
          <w:rFonts w:ascii="Calibri" w:hAnsi="Calibri" w:cs="Calibri"/>
          <w:sz w:val="22"/>
          <w:szCs w:val="22"/>
        </w:rPr>
        <w:t>çõ</w:t>
      </w:r>
      <w:r w:rsidRPr="00D57882">
        <w:rPr>
          <w:rFonts w:ascii="Helvetica" w:hAnsi="Helvetica" w:cs="Courier New"/>
          <w:sz w:val="22"/>
          <w:szCs w:val="22"/>
        </w:rPr>
        <w:t>es com combust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veis, a Lei Complementar n</w:t>
      </w:r>
      <w:r w:rsidRPr="00D57882">
        <w:rPr>
          <w:rFonts w:ascii="Calibri" w:hAnsi="Calibri" w:cs="Calibri"/>
          <w:sz w:val="22"/>
          <w:szCs w:val="22"/>
        </w:rPr>
        <w:t>º</w:t>
      </w:r>
      <w:r w:rsidRPr="00D57882">
        <w:rPr>
          <w:rFonts w:ascii="Helvetica" w:hAnsi="Helvetica" w:cs="Courier New"/>
          <w:sz w:val="22"/>
          <w:szCs w:val="22"/>
        </w:rPr>
        <w:t xml:space="preserve"> 192, de 11 de mar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 de 2022, o Conv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nio ICMS 199/22, de 22 de dezembro de 2022, e o Conv</w:t>
      </w:r>
      <w:r w:rsidRPr="00D57882">
        <w:rPr>
          <w:rFonts w:ascii="Calibri" w:hAnsi="Calibri" w:cs="Calibri"/>
          <w:sz w:val="22"/>
          <w:szCs w:val="22"/>
        </w:rPr>
        <w:t>ê</w:t>
      </w:r>
      <w:r w:rsidRPr="00D57882">
        <w:rPr>
          <w:rFonts w:ascii="Helvetica" w:hAnsi="Helvetica" w:cs="Courier New"/>
          <w:sz w:val="22"/>
          <w:szCs w:val="22"/>
        </w:rPr>
        <w:t>nio ICMS 15/23, de 31 de mar</w:t>
      </w:r>
      <w:r w:rsidRPr="00D57882">
        <w:rPr>
          <w:rFonts w:ascii="Calibri" w:hAnsi="Calibri" w:cs="Calibri"/>
          <w:sz w:val="22"/>
          <w:szCs w:val="22"/>
        </w:rPr>
        <w:t>ç</w:t>
      </w:r>
      <w:r w:rsidRPr="00D57882">
        <w:rPr>
          <w:rFonts w:ascii="Helvetica" w:hAnsi="Helvetica" w:cs="Courier New"/>
          <w:sz w:val="22"/>
          <w:szCs w:val="22"/>
        </w:rPr>
        <w:t>o de 2023, institu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ram a regime de tributa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monof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sica prevendo que o imposto incidir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 xml:space="preserve"> uma </w:t>
      </w:r>
      <w:r w:rsidRPr="00D57882">
        <w:rPr>
          <w:rFonts w:ascii="Calibri" w:hAnsi="Calibri" w:cs="Calibri"/>
          <w:sz w:val="22"/>
          <w:szCs w:val="22"/>
        </w:rPr>
        <w:t>ú</w:t>
      </w:r>
      <w:r w:rsidRPr="00D57882">
        <w:rPr>
          <w:rFonts w:ascii="Helvetica" w:hAnsi="Helvetica" w:cs="Courier New"/>
          <w:sz w:val="22"/>
          <w:szCs w:val="22"/>
        </w:rPr>
        <w:t>nica vez na sa</w:t>
      </w:r>
      <w:r w:rsidRPr="00D57882">
        <w:rPr>
          <w:rFonts w:ascii="Calibri" w:hAnsi="Calibri" w:cs="Calibri"/>
          <w:sz w:val="22"/>
          <w:szCs w:val="22"/>
        </w:rPr>
        <w:t>í</w:t>
      </w:r>
      <w:r w:rsidRPr="00D57882">
        <w:rPr>
          <w:rFonts w:ascii="Helvetica" w:hAnsi="Helvetica" w:cs="Courier New"/>
          <w:sz w:val="22"/>
          <w:szCs w:val="22"/>
        </w:rPr>
        <w:t>da do estabelecimento de contribuinte.</w:t>
      </w:r>
    </w:p>
    <w:p w14:paraId="12B5F9C2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Com essas justificativas e propondo a edi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D57882">
        <w:rPr>
          <w:rFonts w:ascii="Calibri" w:hAnsi="Calibri" w:cs="Calibri"/>
          <w:sz w:val="22"/>
          <w:szCs w:val="22"/>
        </w:rPr>
        <w:t>çã</w:t>
      </w:r>
      <w:r w:rsidRPr="00D57882">
        <w:rPr>
          <w:rFonts w:ascii="Helvetica" w:hAnsi="Helvetica" w:cs="Courier New"/>
          <w:sz w:val="22"/>
          <w:szCs w:val="22"/>
        </w:rPr>
        <w:t>o.</w:t>
      </w:r>
    </w:p>
    <w:p w14:paraId="6A3B5447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D57882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11D089B" w14:textId="77777777" w:rsidR="00F920AE" w:rsidRPr="00D57882" w:rsidRDefault="00F920AE" w:rsidP="00F920A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882">
        <w:rPr>
          <w:rFonts w:ascii="Helvetica" w:hAnsi="Helvetica" w:cs="Courier New"/>
          <w:sz w:val="22"/>
          <w:szCs w:val="22"/>
        </w:rPr>
        <w:t>Secret</w:t>
      </w:r>
      <w:r w:rsidRPr="00D57882">
        <w:rPr>
          <w:rFonts w:ascii="Calibri" w:hAnsi="Calibri" w:cs="Calibri"/>
          <w:sz w:val="22"/>
          <w:szCs w:val="22"/>
        </w:rPr>
        <w:t>á</w:t>
      </w:r>
      <w:r w:rsidRPr="00D57882">
        <w:rPr>
          <w:rFonts w:ascii="Helvetica" w:hAnsi="Helvetica" w:cs="Courier New"/>
          <w:sz w:val="22"/>
          <w:szCs w:val="22"/>
        </w:rPr>
        <w:t>rio da Fazenda e Planejamento</w:t>
      </w:r>
    </w:p>
    <w:sectPr w:rsidR="00F920AE" w:rsidRPr="00D578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E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47EC"/>
  <w15:chartTrackingRefBased/>
  <w15:docId w15:val="{001452C0-A7AD-47EE-8100-5964C3A4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20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20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3408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2024-01-04T13:30:00Z</dcterms:created>
  <dcterms:modified xsi:type="dcterms:W3CDTF">2024-01-04T13:30:00Z</dcterms:modified>
</cp:coreProperties>
</file>