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924E" w14:textId="77777777" w:rsidR="0077628D" w:rsidRPr="00390BF8" w:rsidRDefault="0077628D" w:rsidP="00C32BB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69.192, DE 18 DE DEZEMBRO DE 2024</w:t>
      </w:r>
    </w:p>
    <w:p w14:paraId="34736FB0" w14:textId="77777777" w:rsidR="0077628D" w:rsidRPr="00390BF8" w:rsidRDefault="0077628D" w:rsidP="00C32BB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Disp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 sobre abertura de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Fiscal na Secretaria de Agricultura e Abastecimento, visando ao atendimento de Despesas de Capital.</w:t>
      </w:r>
    </w:p>
    <w:p w14:paraId="4B907300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 considerando o disposto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F98AC73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F1CB5BC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aberto um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de R$ 366.900,00 (trezentos e sessenta e seis mil e novecentos reais),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Secretaria de Agricultura e Abastecimento, observando-se as classifica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Institucional, Econ</w:t>
      </w:r>
      <w:r w:rsidRPr="00390BF8">
        <w:rPr>
          <w:rFonts w:ascii="Calibri" w:hAnsi="Calibri" w:cs="Calibri"/>
          <w:sz w:val="22"/>
          <w:szCs w:val="22"/>
        </w:rPr>
        <w:t>ô</w:t>
      </w:r>
      <w:r w:rsidRPr="00390BF8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90BF8">
        <w:rPr>
          <w:rFonts w:ascii="Helvetica" w:hAnsi="Helvetica" w:cs="Helvetica"/>
          <w:sz w:val="22"/>
          <w:szCs w:val="22"/>
        </w:rPr>
        <w:t>Funcional e Program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tica</w:t>
      </w:r>
      <w:proofErr w:type="gramEnd"/>
      <w:r w:rsidRPr="00390BF8">
        <w:rPr>
          <w:rFonts w:ascii="Helvetica" w:hAnsi="Helvetica" w:cs="Helvetica"/>
          <w:sz w:val="22"/>
          <w:szCs w:val="22"/>
        </w:rPr>
        <w:t>, conforme a Tabela 1, anexa.</w:t>
      </w:r>
    </w:p>
    <w:p w14:paraId="2B74ADD0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O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aberto pelo artigo anterior ser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90BF8">
        <w:rPr>
          <w:rFonts w:ascii="Calibri" w:hAnsi="Calibri" w:cs="Calibri"/>
          <w:sz w:val="22"/>
          <w:szCs w:val="22"/>
        </w:rPr>
        <w:t>§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artigo 43, da Lei federal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4.320, de 17 de mar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o de 1964, de conformidade com a legisla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discriminada na Tabela 3, anexa.</w:t>
      </w:r>
    </w:p>
    <w:p w14:paraId="363CC71A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4AEEF4F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561F92BF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p w14:paraId="144D9C8E" w14:textId="77777777" w:rsidR="0077628D" w:rsidRPr="00390BF8" w:rsidRDefault="0077628D" w:rsidP="0077628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7628D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8D"/>
    <w:rsid w:val="00362C7C"/>
    <w:rsid w:val="0077628D"/>
    <w:rsid w:val="00C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06C7"/>
  <w15:chartTrackingRefBased/>
  <w15:docId w15:val="{B5FDAB76-4E51-42B4-ADA2-0579044E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8D"/>
  </w:style>
  <w:style w:type="paragraph" w:styleId="Ttulo1">
    <w:name w:val="heading 1"/>
    <w:basedOn w:val="Normal"/>
    <w:next w:val="Normal"/>
    <w:link w:val="Ttulo1Char"/>
    <w:uiPriority w:val="9"/>
    <w:qFormat/>
    <w:rsid w:val="00776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6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6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6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6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6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6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6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6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6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62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6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62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6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6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6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6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6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62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62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62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6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62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6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2024-12-19T13:59:00Z</dcterms:created>
  <dcterms:modified xsi:type="dcterms:W3CDTF">2024-12-19T14:00:00Z</dcterms:modified>
</cp:coreProperties>
</file>