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9090" w14:textId="77777777" w:rsidR="00981DAB" w:rsidRPr="00095971" w:rsidRDefault="00981DAB" w:rsidP="0009597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9597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95971">
        <w:rPr>
          <w:rFonts w:ascii="Calibri" w:hAnsi="Calibri" w:cs="Calibri"/>
          <w:b/>
          <w:bCs/>
          <w:sz w:val="22"/>
          <w:szCs w:val="22"/>
        </w:rPr>
        <w:t>°</w:t>
      </w:r>
      <w:r w:rsidRPr="00095971">
        <w:rPr>
          <w:rFonts w:ascii="Helvetica" w:hAnsi="Helvetica" w:cs="Courier New"/>
          <w:b/>
          <w:bCs/>
          <w:sz w:val="22"/>
          <w:szCs w:val="22"/>
        </w:rPr>
        <w:t xml:space="preserve"> 67.292, DE 21 DE NOVEMBRO DE 2022</w:t>
      </w:r>
    </w:p>
    <w:p w14:paraId="0670B1CB" w14:textId="77777777" w:rsidR="00981DAB" w:rsidRPr="008659DF" w:rsidRDefault="00981DAB" w:rsidP="0009597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Disp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 sobre abertura de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da Seguridade Social no Instituto de Assist</w:t>
      </w:r>
      <w:r w:rsidRPr="008659DF">
        <w:rPr>
          <w:rFonts w:ascii="Calibri" w:hAnsi="Calibri" w:cs="Calibri"/>
          <w:sz w:val="22"/>
          <w:szCs w:val="22"/>
        </w:rPr>
        <w:t>ê</w:t>
      </w:r>
      <w:r w:rsidRPr="008659DF">
        <w:rPr>
          <w:rFonts w:ascii="Helvetica" w:hAnsi="Helvetica" w:cs="Courier New"/>
          <w:sz w:val="22"/>
          <w:szCs w:val="22"/>
        </w:rPr>
        <w:t>ncia M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dica ao Servidor P</w:t>
      </w:r>
      <w:r w:rsidRPr="008659DF">
        <w:rPr>
          <w:rFonts w:ascii="Calibri" w:hAnsi="Calibri" w:cs="Calibri"/>
          <w:sz w:val="22"/>
          <w:szCs w:val="22"/>
        </w:rPr>
        <w:t>ú</w:t>
      </w:r>
      <w:r w:rsidRPr="008659DF">
        <w:rPr>
          <w:rFonts w:ascii="Helvetica" w:hAnsi="Helvetica" w:cs="Courier New"/>
          <w:sz w:val="22"/>
          <w:szCs w:val="22"/>
        </w:rPr>
        <w:t>blico Estadual - IAMSPE, visando ao atendimento de Despesas Correntes.</w:t>
      </w:r>
    </w:p>
    <w:p w14:paraId="2C61652E" w14:textId="77777777" w:rsidR="00981DAB" w:rsidRPr="008659DF" w:rsidRDefault="00981DAB" w:rsidP="00981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659DF">
        <w:rPr>
          <w:rFonts w:ascii="Helvetica" w:hAnsi="Helvetica" w:cs="Courier New"/>
          <w:sz w:val="22"/>
          <w:szCs w:val="22"/>
        </w:rPr>
        <w:t>, no uso de suas atribui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legais, considerando o disposto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F736489" w14:textId="77777777" w:rsidR="00981DAB" w:rsidRPr="008659DF" w:rsidRDefault="00981DAB" w:rsidP="00981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Decreta:</w:t>
      </w:r>
    </w:p>
    <w:p w14:paraId="78E4B8E7" w14:textId="77777777" w:rsidR="00981DAB" w:rsidRPr="008659DF" w:rsidRDefault="00981DAB" w:rsidP="00981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aberto um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de R$ 193.000.000,00 (Cento e noventa e tr</w:t>
      </w:r>
      <w:r w:rsidRPr="008659DF">
        <w:rPr>
          <w:rFonts w:ascii="Calibri" w:hAnsi="Calibri" w:cs="Calibri"/>
          <w:sz w:val="22"/>
          <w:szCs w:val="22"/>
        </w:rPr>
        <w:t>ê</w:t>
      </w:r>
      <w:r w:rsidRPr="008659DF">
        <w:rPr>
          <w:rFonts w:ascii="Helvetica" w:hAnsi="Helvetica" w:cs="Courier New"/>
          <w:sz w:val="22"/>
          <w:szCs w:val="22"/>
        </w:rPr>
        <w:t>s milh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es de reais),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do Instituto de Assist</w:t>
      </w:r>
      <w:r w:rsidRPr="008659DF">
        <w:rPr>
          <w:rFonts w:ascii="Calibri" w:hAnsi="Calibri" w:cs="Calibri"/>
          <w:sz w:val="22"/>
          <w:szCs w:val="22"/>
        </w:rPr>
        <w:t>ê</w:t>
      </w:r>
      <w:r w:rsidRPr="008659DF">
        <w:rPr>
          <w:rFonts w:ascii="Helvetica" w:hAnsi="Helvetica" w:cs="Courier New"/>
          <w:sz w:val="22"/>
          <w:szCs w:val="22"/>
        </w:rPr>
        <w:t>ncia M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dica ao Servidor P</w:t>
      </w:r>
      <w:r w:rsidRPr="008659DF">
        <w:rPr>
          <w:rFonts w:ascii="Calibri" w:hAnsi="Calibri" w:cs="Calibri"/>
          <w:sz w:val="22"/>
          <w:szCs w:val="22"/>
        </w:rPr>
        <w:t>ú</w:t>
      </w:r>
      <w:r w:rsidRPr="008659DF">
        <w:rPr>
          <w:rFonts w:ascii="Helvetica" w:hAnsi="Helvetica" w:cs="Courier New"/>
          <w:sz w:val="22"/>
          <w:szCs w:val="22"/>
        </w:rPr>
        <w:t>blico Estadual - IAMSPE, observando-se as classifica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Institucional, Econ</w:t>
      </w:r>
      <w:r w:rsidRPr="008659DF">
        <w:rPr>
          <w:rFonts w:ascii="Calibri" w:hAnsi="Calibri" w:cs="Calibri"/>
          <w:sz w:val="22"/>
          <w:szCs w:val="22"/>
        </w:rPr>
        <w:t>ô</w:t>
      </w:r>
      <w:r w:rsidRPr="008659D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Funcional e Program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tica</w:t>
      </w:r>
      <w:proofErr w:type="gramEnd"/>
      <w:r w:rsidRPr="008659DF">
        <w:rPr>
          <w:rFonts w:ascii="Helvetica" w:hAnsi="Helvetica" w:cs="Courier New"/>
          <w:sz w:val="22"/>
          <w:szCs w:val="22"/>
        </w:rPr>
        <w:t>, conforme a Tabela 1, anexa.</w:t>
      </w:r>
    </w:p>
    <w:p w14:paraId="79966DA6" w14:textId="77777777" w:rsidR="00981DAB" w:rsidRPr="008659DF" w:rsidRDefault="00981DAB" w:rsidP="00981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2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O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aberto pelo artigo anterior ser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8659DF">
        <w:rPr>
          <w:rFonts w:ascii="Calibri" w:hAnsi="Calibri" w:cs="Calibri"/>
          <w:sz w:val="22"/>
          <w:szCs w:val="22"/>
        </w:rPr>
        <w:t>§</w:t>
      </w:r>
      <w:r w:rsidRPr="008659DF">
        <w:rPr>
          <w:rFonts w:ascii="Helvetica" w:hAnsi="Helvetica" w:cs="Courier New"/>
          <w:sz w:val="22"/>
          <w:szCs w:val="22"/>
        </w:rPr>
        <w:t xml:space="preserve">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artigo 43, da Lei federal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4.320, de 17 de mar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o de 1964, de conformidade com a legisla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discriminada na Tabela 3, anexa.</w:t>
      </w:r>
    </w:p>
    <w:p w14:paraId="1AF983B3" w14:textId="77777777" w:rsidR="00981DAB" w:rsidRPr="008659DF" w:rsidRDefault="00981DAB" w:rsidP="00981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3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Decreto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13E3062" w14:textId="77777777" w:rsidR="00981DAB" w:rsidRPr="008659DF" w:rsidRDefault="00981DAB" w:rsidP="00981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4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o.</w:t>
      </w:r>
    </w:p>
    <w:p w14:paraId="79D30EF1" w14:textId="77777777" w:rsidR="00981DAB" w:rsidRPr="008659DF" w:rsidRDefault="00981DAB" w:rsidP="00981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Pal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cio dos Bandeirantes, 21 de novembro de 2022.</w:t>
      </w:r>
    </w:p>
    <w:p w14:paraId="30F130C2" w14:textId="77777777" w:rsidR="00981DAB" w:rsidRPr="008659DF" w:rsidRDefault="00981DAB" w:rsidP="00981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RODRIGO GARCIA</w:t>
      </w:r>
    </w:p>
    <w:p w14:paraId="2FE84A09" w14:textId="77777777" w:rsidR="00981DAB" w:rsidRPr="008659DF" w:rsidRDefault="00981DAB" w:rsidP="00981D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81DAB" w:rsidRPr="008659DF" w:rsidSect="008659D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AB"/>
    <w:rsid w:val="00032D23"/>
    <w:rsid w:val="00095971"/>
    <w:rsid w:val="0098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B889"/>
  <w15:chartTrackingRefBased/>
  <w15:docId w15:val="{0E4C2CEA-6992-45BA-B9B7-503DBBC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81D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81DA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2022-11-22T13:40:00Z</dcterms:created>
  <dcterms:modified xsi:type="dcterms:W3CDTF">2022-11-22T13:41:00Z</dcterms:modified>
</cp:coreProperties>
</file>