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B77" w14:textId="77777777" w:rsidR="00F318D1" w:rsidRPr="00AB281B" w:rsidRDefault="00F318D1" w:rsidP="00F318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B281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B281B">
        <w:rPr>
          <w:rFonts w:ascii="Calibri" w:hAnsi="Calibri" w:cs="Calibri"/>
          <w:b/>
          <w:bCs/>
          <w:sz w:val="22"/>
          <w:szCs w:val="22"/>
        </w:rPr>
        <w:t>º</w:t>
      </w:r>
      <w:r w:rsidRPr="00AB281B">
        <w:rPr>
          <w:rFonts w:ascii="Helvetica" w:hAnsi="Helvetica" w:cs="Courier New"/>
          <w:b/>
          <w:bCs/>
          <w:sz w:val="22"/>
          <w:szCs w:val="22"/>
        </w:rPr>
        <w:t xml:space="preserve"> 68.107, DE 24 DE NOVEMBRO DE 2023</w:t>
      </w:r>
    </w:p>
    <w:p w14:paraId="0AF30E87" w14:textId="77777777" w:rsidR="00F318D1" w:rsidRPr="00DE5EFE" w:rsidRDefault="00F318D1" w:rsidP="00F318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Regulamenta 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17.054, de 6 de maio de 2019, que disp</w:t>
      </w:r>
      <w:r w:rsidRPr="00DE5EFE">
        <w:rPr>
          <w:rFonts w:ascii="Calibri" w:hAnsi="Calibri" w:cs="Calibri"/>
          <w:sz w:val="22"/>
          <w:szCs w:val="22"/>
        </w:rPr>
        <w:t>õ</w:t>
      </w:r>
      <w:r w:rsidRPr="00DE5EFE">
        <w:rPr>
          <w:rFonts w:ascii="Helvetica" w:hAnsi="Helvetica" w:cs="Courier New"/>
          <w:sz w:val="22"/>
          <w:szCs w:val="22"/>
        </w:rPr>
        <w:t>e sobre o registro de empresas, o cadastro de produtos e 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uso, do consumo, do com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rcio, do armazenamento, do transporte, da presta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da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embalagens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altera 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15.266, de 26 de dezembro de 2013, que disp</w:t>
      </w:r>
      <w:r w:rsidRPr="00DE5EFE">
        <w:rPr>
          <w:rFonts w:ascii="Calibri" w:hAnsi="Calibri" w:cs="Calibri"/>
          <w:sz w:val="22"/>
          <w:szCs w:val="22"/>
        </w:rPr>
        <w:t>õ</w:t>
      </w:r>
      <w:r w:rsidRPr="00DE5EFE">
        <w:rPr>
          <w:rFonts w:ascii="Helvetica" w:hAnsi="Helvetica" w:cs="Courier New"/>
          <w:sz w:val="22"/>
          <w:szCs w:val="22"/>
        </w:rPr>
        <w:t>e sobre o tratamento tribut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relativo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s taxas no 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mbito do Poder Executivo Estadual, e d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outras provid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ncias.</w:t>
      </w:r>
    </w:p>
    <w:p w14:paraId="298110A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281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B281B">
        <w:rPr>
          <w:rFonts w:ascii="Calibri" w:hAnsi="Calibri" w:cs="Calibri"/>
          <w:b/>
          <w:bCs/>
          <w:sz w:val="22"/>
          <w:szCs w:val="22"/>
        </w:rPr>
        <w:t>Ã</w:t>
      </w:r>
      <w:r w:rsidRPr="00AB281B">
        <w:rPr>
          <w:rFonts w:ascii="Helvetica" w:hAnsi="Helvetica" w:cs="Courier New"/>
          <w:b/>
          <w:bCs/>
          <w:sz w:val="22"/>
          <w:szCs w:val="22"/>
        </w:rPr>
        <w:t>O PAULO</w:t>
      </w:r>
      <w:r w:rsidRPr="00DE5EFE">
        <w:rPr>
          <w:rFonts w:ascii="Helvetica" w:hAnsi="Helvetica" w:cs="Courier New"/>
          <w:sz w:val="22"/>
          <w:szCs w:val="22"/>
        </w:rPr>
        <w:t>, no uso de suas atribui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 xml:space="preserve">es legais, </w:t>
      </w:r>
    </w:p>
    <w:p w14:paraId="5768DF0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Decreta:</w:t>
      </w:r>
    </w:p>
    <w:p w14:paraId="6D414C96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</w:t>
      </w:r>
    </w:p>
    <w:p w14:paraId="7D23FB0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Disposi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Preliminar</w:t>
      </w:r>
    </w:p>
    <w:p w14:paraId="6862CC3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17.054, de 6 de maio de 2019, no que disp</w:t>
      </w:r>
      <w:r w:rsidRPr="00DE5EFE">
        <w:rPr>
          <w:rFonts w:ascii="Calibri" w:hAnsi="Calibri" w:cs="Calibri"/>
          <w:sz w:val="22"/>
          <w:szCs w:val="22"/>
        </w:rPr>
        <w:t>õ</w:t>
      </w:r>
      <w:r w:rsidRPr="00DE5EFE">
        <w:rPr>
          <w:rFonts w:ascii="Helvetica" w:hAnsi="Helvetica" w:cs="Courier New"/>
          <w:sz w:val="22"/>
          <w:szCs w:val="22"/>
        </w:rPr>
        <w:t xml:space="preserve">e sobre o registro de empresas, ao cadastro de produtos 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uso, do com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rcio, do armazenamento, do transporte, da presta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da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embalagens vazias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bem como estabelece os procedimentos administrativos para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san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previstas na referida lei e o recolhimento das taxas previstas na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15.266, de 26 de dezembro de 2013.</w:t>
      </w:r>
    </w:p>
    <w:p w14:paraId="3140E6C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II</w:t>
      </w:r>
    </w:p>
    <w:p w14:paraId="21E2D5E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Do Registro e do Cadastro</w:t>
      </w:r>
    </w:p>
    <w:p w14:paraId="16350F2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Toda empresa localizada no Estado de 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Paulo que produzir, formular, manipular, importar, exportar, armazenar, comercializar e prestar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 xml:space="preserve">cola, assim como as Unidades de Recebimento de Embalagens Vazias -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UREVs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, deve obter registro junto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ria, sem preju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zo ao atendimento de outras exig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ncias da legisla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aplic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vel.</w:t>
      </w:r>
    </w:p>
    <w:p w14:paraId="0C933E4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Consideram-se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UREVs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, para os fins deste decreto, os postos ou centrais de recebimento de embalagens vazias de que trata o </w:t>
      </w: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do artigo 6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da Lei federal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7.802, de 11 de julho de 1.989.</w:t>
      </w:r>
    </w:p>
    <w:p w14:paraId="07C843D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Cada registro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vinculado a apenas um n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mero de cadastro nacional de pessoa jur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 xml:space="preserve">dica </w:t>
      </w:r>
      <w:r w:rsidRPr="00DE5EFE">
        <w:rPr>
          <w:rFonts w:ascii="Calibri" w:hAnsi="Calibri" w:cs="Calibri"/>
          <w:sz w:val="22"/>
          <w:szCs w:val="22"/>
        </w:rPr>
        <w:t>–</w:t>
      </w:r>
      <w:r w:rsidRPr="00DE5EFE">
        <w:rPr>
          <w:rFonts w:ascii="Helvetica" w:hAnsi="Helvetica" w:cs="Courier New"/>
          <w:sz w:val="22"/>
          <w:szCs w:val="22"/>
        </w:rPr>
        <w:t xml:space="preserve"> CNPJ, de acordo com a atividade econ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 correspondente.</w:t>
      </w:r>
    </w:p>
    <w:p w14:paraId="28DE7A9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empresa detentora de registro de produto e a prestadora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registrada em outra Unidade da Federa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- UF e que opere no Estado de 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Paulo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registrar-se no sistema informatizado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ria, com a apresenta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registro no estado de origem.</w:t>
      </w:r>
    </w:p>
    <w:p w14:paraId="7A1218F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empresa comerciante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 xml:space="preserve">cola 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 xml:space="preserve"> respons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vel pelo recebimento de embalagens vazias dos produtos que comercializar, podendo, para tanto, credenciar-se as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UREVs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cujas condi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funcionamento e acesso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venham a dificultar a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embalagens pelos usu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rios.</w:t>
      </w:r>
    </w:p>
    <w:p w14:paraId="2354D6A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O usu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final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fazer a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embalagens vazias em qualquer UREV credenciada por estabelecimento comercial.</w:t>
      </w:r>
    </w:p>
    <w:p w14:paraId="08BCC35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Artigo 4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Ato do Secret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de Agricultura e Abastecimento estabelecer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os procedimentos para registro, cadastro e renova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o, visando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emiss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 respectivo certificado em modelo pr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prio.</w:t>
      </w:r>
    </w:p>
    <w:p w14:paraId="4C9E397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5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disponibilizar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 rela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cadastrados e das empresas registradas.</w:t>
      </w:r>
    </w:p>
    <w:p w14:paraId="6D1077A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III</w:t>
      </w:r>
    </w:p>
    <w:p w14:paraId="2BCB3C8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Das Taxas</w:t>
      </w:r>
    </w:p>
    <w:p w14:paraId="2EDEC2D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6</w:t>
      </w:r>
      <w:r w:rsidRPr="00DE5EFE">
        <w:rPr>
          <w:rFonts w:ascii="Calibri" w:hAnsi="Calibri" w:cs="Calibri"/>
          <w:sz w:val="22"/>
          <w:szCs w:val="22"/>
        </w:rPr>
        <w:t>°</w:t>
      </w:r>
      <w:r w:rsidRPr="00DE5EFE">
        <w:rPr>
          <w:rFonts w:ascii="Helvetica" w:hAnsi="Helvetica" w:cs="Courier New"/>
          <w:sz w:val="22"/>
          <w:szCs w:val="22"/>
        </w:rPr>
        <w:t xml:space="preserve"> - Os </w:t>
      </w:r>
      <w:r w:rsidRPr="00DE5EFE">
        <w:rPr>
          <w:rFonts w:ascii="Calibri" w:hAnsi="Calibri" w:cs="Calibri"/>
          <w:sz w:val="22"/>
          <w:szCs w:val="22"/>
        </w:rPr>
        <w:t>“</w:t>
      </w:r>
      <w:r w:rsidRPr="00DE5EFE">
        <w:rPr>
          <w:rFonts w:ascii="Helvetica" w:hAnsi="Helvetica" w:cs="Courier New"/>
          <w:sz w:val="22"/>
          <w:szCs w:val="22"/>
        </w:rPr>
        <w:t>Atos de Vigil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</w:t>
      </w:r>
      <w:r w:rsidRPr="00DE5EFE">
        <w:rPr>
          <w:rFonts w:ascii="Calibri" w:hAnsi="Calibri" w:cs="Calibri"/>
          <w:sz w:val="22"/>
          <w:szCs w:val="22"/>
        </w:rPr>
        <w:t>”</w:t>
      </w:r>
      <w:r w:rsidRPr="00DE5EFE">
        <w:rPr>
          <w:rFonts w:ascii="Helvetica" w:hAnsi="Helvetica" w:cs="Courier New"/>
          <w:sz w:val="22"/>
          <w:szCs w:val="22"/>
        </w:rPr>
        <w:t xml:space="preserve"> est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sujeitos ao pagamento da taxa de que trata o Cap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tulo IV do Anexo II da Lei 15.266, de 26 de dezembro de 2013.</w:t>
      </w:r>
    </w:p>
    <w:p w14:paraId="32E689B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7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O requerimento de qualquer dos Atos de Vigil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a que se refere o artigo 6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deste decreto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instru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do com o comprovante de recolhimento do correspondente valor da taxa.</w:t>
      </w:r>
    </w:p>
    <w:p w14:paraId="513E7E8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8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Compete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recolhimento das taxas referidas nesta 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sem preju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zo da compet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dos Auditores Fiscais da Receita Estadual.</w:t>
      </w:r>
    </w:p>
    <w:p w14:paraId="658A138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IV</w:t>
      </w:r>
    </w:p>
    <w:p w14:paraId="7D1D261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</w:p>
    <w:p w14:paraId="624B5C0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9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Compete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a pr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tica dos atos a que se refere o artigo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17.054, de 6 de maio de 2019, bem como:</w:t>
      </w:r>
    </w:p>
    <w:p w14:paraId="0017705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uso, do com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rcio, do armazenamento, do transporte, da presta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dos produtos, da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da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final de embalagens vazias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1E3C5DC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lavratura de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a expedi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de documentos referentes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0CE6049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a coleta das amostras fiscais de vegetais e seus subprodutos;</w:t>
      </w:r>
    </w:p>
    <w:p w14:paraId="6F4AFAE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coleta das amostras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2A887F4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interdi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parcial ou total, tempor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ou definitiva, dos estabelecimentos e a suspens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das atividades;</w:t>
      </w:r>
    </w:p>
    <w:p w14:paraId="5186CCE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apreens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dos produtos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3B6EE60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O agente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respons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 pela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ter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livre acesso aos locais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nos termos da lei.</w:t>
      </w:r>
    </w:p>
    <w:p w14:paraId="287A570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Quando for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flagrante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a adultera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deteriora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unidade, do lote ou da partida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ou quando estiver em desacordo com as garantias do titular de registro, comprovado atrav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s de resultado de exame anal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tico, a apreens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dos produtos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imediata.</w:t>
      </w:r>
    </w:p>
    <w:p w14:paraId="786A91B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10 - As 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ter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car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ter permanente, constituindo-se em atividade rotineira.</w:t>
      </w:r>
    </w:p>
    <w:p w14:paraId="2B66282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Artigo 11 - Durante a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no armazenador, no comerciante, no prestador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rio, na UREV e na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ser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verificados, quando couber:</w:t>
      </w:r>
    </w:p>
    <w:p w14:paraId="09200D7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registro junto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ria;</w:t>
      </w:r>
    </w:p>
    <w:p w14:paraId="2DB1037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armazenamento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7ADDD9E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e suas embalagens vazias;</w:t>
      </w:r>
    </w:p>
    <w:p w14:paraId="2BFD09D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controle de estoque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256F93C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uso de Equipamento de Prote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Individual - EPI durante manuseio, manipula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cola;</w:t>
      </w:r>
    </w:p>
    <w:p w14:paraId="44856A9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as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receitas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 xml:space="preserve">micas e as notas fiscais dos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ltimos 2 (dois) anos;</w:t>
      </w:r>
    </w:p>
    <w:p w14:paraId="4D565A1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 - a compatibilidade entre o equipamento de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existente e a recomenda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mica;</w:t>
      </w:r>
    </w:p>
    <w:p w14:paraId="04CB62F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VIII - os comprovantes de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 xml:space="preserve">cola relativos aos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ltimos 12 (doze) meses.</w:t>
      </w:r>
    </w:p>
    <w:p w14:paraId="09A0C7E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12 - O prestador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manter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disposi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o:</w:t>
      </w:r>
    </w:p>
    <w:p w14:paraId="7821631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certificado nominal de treinamento dos aplicadores;</w:t>
      </w:r>
    </w:p>
    <w:p w14:paraId="33E2A34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guia de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ou, no caso das empresas de presta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de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rea, o relat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rio operacional;</w:t>
      </w:r>
    </w:p>
    <w:p w14:paraId="189F7AE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as receitas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micas e respectivas notas fiscais, no caso de 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produtos do contratante, em armazenamento tempor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rio.</w:t>
      </w:r>
    </w:p>
    <w:p w14:paraId="393A665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Artigo 13 - A UREV deve manter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disposi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o:</w:t>
      </w:r>
    </w:p>
    <w:p w14:paraId="107474C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licen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de opera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emitida pelo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ambiental estadual competente;</w:t>
      </w:r>
    </w:p>
    <w:p w14:paraId="5EB04B4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controle atualizado das quantidades e tipos de embalagens com as respectivas datas de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2C44FF5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a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dos comprovantes de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embalagens por, no m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nimo, um ano.</w:t>
      </w:r>
    </w:p>
    <w:p w14:paraId="6E03B16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14 - Sempre que julgar necess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o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respons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 pela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, dentre outras medidas:</w:t>
      </w:r>
    </w:p>
    <w:p w14:paraId="1EBA64C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quaisquer outros documentos relacionados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fiscalizat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ria;</w:t>
      </w:r>
    </w:p>
    <w:p w14:paraId="6FB84F4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efetuar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coleta de amostras fiscais de produtos de origem vegetal e seus subprodutos para controle de res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duos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 xml:space="preserve">xicos nas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reas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colas, nos dep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sitos e nos estabelecimentos comerciais, desde que seja poss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vel a rastreabilidade de sua origem.</w:t>
      </w:r>
    </w:p>
    <w:p w14:paraId="0CC71B3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coleta de amostra fiscal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realizada de acordo com t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cnicas e metodologias descritas em manual espec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fico publicado pela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ria.</w:t>
      </w:r>
    </w:p>
    <w:p w14:paraId="4D6C93C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lastRenderedPageBreak/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amostra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autenticada e tornada inviol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 na presen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do interessado, do preposto ou de seu representante.</w:t>
      </w:r>
    </w:p>
    <w:p w14:paraId="596D2D7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15 - Ato do Secret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de Agricultura e Abastecimento estabelecer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os procedimentos para realiza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an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lises de produtos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coletados pela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4C767D6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V</w:t>
      </w:r>
    </w:p>
    <w:p w14:paraId="78B5E1A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Das Infra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e das San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</w:t>
      </w:r>
    </w:p>
    <w:p w14:paraId="749FEDC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16 - As condutas arroladas no artigo 7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17.054, de 6 de maio de 2019, constituem infra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pass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veis de san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3672118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17 - 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ao disposto na legisla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acarretar, isolada ou cumulativamente, 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seguintes san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es, observado o disposto no artigo 14 da Lei 17.054, de 6 de maio de 2019:</w:t>
      </w:r>
    </w:p>
    <w:p w14:paraId="5118772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advert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</w:t>
      </w:r>
      <w:proofErr w:type="gramEnd"/>
      <w:r w:rsidRPr="00DE5EFE">
        <w:rPr>
          <w:rFonts w:ascii="Helvetica" w:hAnsi="Helvetica" w:cs="Courier New"/>
          <w:sz w:val="22"/>
          <w:szCs w:val="22"/>
        </w:rPr>
        <w:t>;</w:t>
      </w:r>
    </w:p>
    <w:p w14:paraId="32A136E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multa</w:t>
      </w:r>
      <w:proofErr w:type="gramEnd"/>
      <w:r w:rsidRPr="00DE5EFE">
        <w:rPr>
          <w:rFonts w:ascii="Helvetica" w:hAnsi="Helvetica" w:cs="Courier New"/>
          <w:sz w:val="22"/>
          <w:szCs w:val="22"/>
        </w:rPr>
        <w:t>;</w:t>
      </w:r>
    </w:p>
    <w:p w14:paraId="6DC49DF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apreens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o, quando identificados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em desacordo com a legisla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ficando o propriet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rio, preposto ou seu representante como fiel deposit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rio;</w:t>
      </w:r>
    </w:p>
    <w:p w14:paraId="2AED5A0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destrui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inutiliza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dos vegetais ou partes dos vegetais e alimentos com res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duos acima do permitido ou nos quais tenha havido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autorizados;</w:t>
      </w:r>
    </w:p>
    <w:p w14:paraId="6EA3D96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interdi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tempor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ou definitiva do estabelecimento, da produ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ou do dep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sito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sempre que constatadas irregularidades;</w:t>
      </w:r>
    </w:p>
    <w:p w14:paraId="1ED8C90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suspens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atividade que cause risco ao meio ambiente 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 humana, animal ou vegetal, ou que impe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a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7DA4951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 - suspens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 registro da empresa nos casos em que sejam constatadas irregularidades repar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veis;</w:t>
      </w:r>
    </w:p>
    <w:p w14:paraId="2DF7754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VIII - cancelamento do registro da empresa em caso de irregularidades insan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veis ou de manuten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repar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veis;</w:t>
      </w:r>
    </w:p>
    <w:p w14:paraId="095A34E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cancelamento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do cadastro de produtos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nos casos de:</w:t>
      </w:r>
    </w:p>
    <w:p w14:paraId="64AD3AA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preju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 xml:space="preserve">zo ao meio ambiente 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 humana e dos animais ou a inefic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cia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 do produto;</w:t>
      </w:r>
    </w:p>
    <w:p w14:paraId="64B0926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fraude no registro, ou de informa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incorreta nos documentos utilizados para o cadastramento;</w:t>
      </w:r>
    </w:p>
    <w:p w14:paraId="64ED62E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destrui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inutiliza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cola, quando estes forem objeto de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fiscal e que tenham princ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pio ativo suspenso, sem registro ou proibido pelo Minist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rio da Agricultura e 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- MAPA.</w:t>
      </w:r>
    </w:p>
    <w:p w14:paraId="01F8A1A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18 - O infrator receber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advert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quando for prim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rio, caso a irregularidade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tenha acarretado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dano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ao meio ambiente 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 p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blica e tenha sido reparada antes da an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lise da defesa.</w:t>
      </w:r>
    </w:p>
    <w:p w14:paraId="3A5D18D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A repara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irregularidade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atestada pela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ria.</w:t>
      </w:r>
    </w:p>
    <w:p w14:paraId="208EE646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19 - A multa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aplicada no valor de:</w:t>
      </w:r>
    </w:p>
    <w:p w14:paraId="2524C0B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 - 10 (dez) Unidades Fiscais do Estado de 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Paulo -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,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comunicar 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a aquisi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produto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 e afins em outras unidades da federa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diretamente para a 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final;</w:t>
      </w:r>
    </w:p>
    <w:p w14:paraId="0E0198D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- 25 (vinte e cinco)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,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realizar a tr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plice lavagem, lavagem sob press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ou metodologia equivalente de embalagens vazias lav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veis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afins;</w:t>
      </w:r>
    </w:p>
    <w:p w14:paraId="6E51A66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III - 50 (cinquenta)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que:</w:t>
      </w:r>
    </w:p>
    <w:p w14:paraId="4D69BAF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devolver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UREV registrada, no prazo m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ximo de 1 (um) ano, a partir da data de aquisi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ou de at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 xml:space="preserve"> 6 (seis) meses ap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s o vencimento da validade do produto;</w:t>
      </w:r>
    </w:p>
    <w:p w14:paraId="6C37B2F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fornecer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informa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sobre as atividades que envolvam 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por meio do emprego de modelos ou sistemas informatizados institu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dos pela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ria;</w:t>
      </w:r>
    </w:p>
    <w:p w14:paraId="2FD9578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c)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indicar na nota fiscal o local de devolu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afins;</w:t>
      </w:r>
    </w:p>
    <w:p w14:paraId="400030C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- 100 (cem)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que:</w:t>
      </w:r>
    </w:p>
    <w:p w14:paraId="625B645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utilizar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os devidos cuidados com a prote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 humana, do meio ambiente e dos recursos h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dricos;</w:t>
      </w:r>
    </w:p>
    <w:p w14:paraId="6724F34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receber, armazenar ou dar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final a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desacordo com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legais;</w:t>
      </w:r>
    </w:p>
    <w:p w14:paraId="0F9517C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c) receber e armazenar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estabelecimentos que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estejam registrados nos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os competentes;</w:t>
      </w:r>
    </w:p>
    <w:p w14:paraId="65BDD6E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d) na qualidade de produtor rural, armazenar ou transportar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respeitar as condi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seguran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e instru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da bula;</w:t>
      </w:r>
    </w:p>
    <w:p w14:paraId="3EE9484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e) utilizar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vencidos, impr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prios para uso, bem como suas sobras, ou reutilizar as embalagens vazias;</w:t>
      </w:r>
    </w:p>
    <w:p w14:paraId="1687DEF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f) na qualidade de produtor rural, manipular, acondicionar, transportar ou armazenar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desacordo com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legais;</w:t>
      </w:r>
    </w:p>
    <w:p w14:paraId="75822CA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- 150 (cento e cinquenta)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que:</w:t>
      </w:r>
    </w:p>
    <w:p w14:paraId="1DF905D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prescrever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 para 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forma incorreta, displicente ou indevida;</w:t>
      </w:r>
    </w:p>
    <w:p w14:paraId="756137C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utilizar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 ou em desacordo com a sua especifica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2DA6D6F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c) aplicar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desacordo com as informa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r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tulo e bula;</w:t>
      </w:r>
    </w:p>
    <w:p w14:paraId="7491A8C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d) adquirir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para 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final sem a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mica;</w:t>
      </w:r>
    </w:p>
    <w:p w14:paraId="1303EAF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e) manipular, acondicionar, comercializar, armazenar ou prestar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 xml:space="preserve">xicos e afins sem registro nos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os competentes;</w:t>
      </w:r>
    </w:p>
    <w:p w14:paraId="1859496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f)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recolher 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impr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prios para utiliza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em desuso, apreendidos por meio de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fiscalizat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ria, em seu estabelecimento;</w:t>
      </w:r>
    </w:p>
    <w:p w14:paraId="346238E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g) na qualidade de empresa titular de registro produtora e comercializadora, pelo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recolhimento, no prazo estabelecido pela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de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ou de produtos condenados, em desuso ou apreendidos;</w:t>
      </w:r>
    </w:p>
    <w:p w14:paraId="372CF39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h)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atender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s intima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da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no prazo por ela fixado;</w:t>
      </w:r>
    </w:p>
    <w:p w14:paraId="528AD31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- 250 (duzentos e cinquenta)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>:</w:t>
      </w:r>
    </w:p>
    <w:p w14:paraId="32D1A36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ao prestador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de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que manipular, acondicionar, transportar, armazenar, comercializar ou aplicar produto em desacordo com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legais;</w:t>
      </w:r>
    </w:p>
    <w:p w14:paraId="2F7766A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ao comerciante e ao prestador de servi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de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por armazenar ou transportar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respeitar as condi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seguran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e instru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da bula;</w:t>
      </w:r>
    </w:p>
    <w:p w14:paraId="12AA47F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c) ao comerciante, por manipular, acondicionar, transportar, armazenar ou comercializar 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desacordo com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legais;</w:t>
      </w:r>
    </w:p>
    <w:p w14:paraId="2997E87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d)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disponibilizar ou indicar instala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adequadas para o recebimento e o armazenamento das embalagens vazias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afins;</w:t>
      </w:r>
    </w:p>
    <w:p w14:paraId="43BEAC6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VII - 500 (quinhentas)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>:</w:t>
      </w:r>
    </w:p>
    <w:p w14:paraId="04E8863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ao armazenador, por armazenar ou transportar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respeitar as condi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seguran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e instru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da bula;</w:t>
      </w:r>
    </w:p>
    <w:p w14:paraId="6772D36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ao armazenador, por manipular, acondicionar, transportar, armazenar e comercializar 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em desacordo com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legais;</w:t>
      </w:r>
    </w:p>
    <w:p w14:paraId="3B2549A6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c)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 vender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ao usu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final sem a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mica;</w:t>
      </w:r>
    </w:p>
    <w:p w14:paraId="20872B5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VIII - 1.000 (mil)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que:</w:t>
      </w:r>
    </w:p>
    <w:p w14:paraId="7C97624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alterar a bula ou o r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tulo de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sem a pr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via comunica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ao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registrante</w:t>
      </w:r>
      <w:proofErr w:type="spellEnd"/>
      <w:r w:rsidRPr="00DE5EFE">
        <w:rPr>
          <w:rFonts w:ascii="Helvetica" w:hAnsi="Helvetica" w:cs="Courier New"/>
          <w:sz w:val="22"/>
          <w:szCs w:val="22"/>
        </w:rPr>
        <w:t>;</w:t>
      </w:r>
    </w:p>
    <w:p w14:paraId="56A13EC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omitir ou prestar informa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 xml:space="preserve">es incorretas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autoridade fiscalizadora;</w:t>
      </w:r>
    </w:p>
    <w:p w14:paraId="02F2A9D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de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2.500 (duas mil e quinhentas) </w:t>
      </w:r>
      <w:proofErr w:type="spellStart"/>
      <w:r w:rsidRPr="00DE5EFE">
        <w:rPr>
          <w:rFonts w:ascii="Helvetica" w:hAnsi="Helvetica" w:cs="Courier New"/>
          <w:sz w:val="22"/>
          <w:szCs w:val="22"/>
        </w:rPr>
        <w:t>UFESPs</w:t>
      </w:r>
      <w:proofErr w:type="spellEnd"/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quele que:</w:t>
      </w:r>
    </w:p>
    <w:p w14:paraId="326B855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a) falsificar ou adulterar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afins;</w:t>
      </w:r>
    </w:p>
    <w:p w14:paraId="61E800D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b) dificultar a 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inspe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1C75814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c) comercializar vegetais, parte de vegetais ou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 xml:space="preserve">xicos e afins apreendidos ou provenientes de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reas interditadas em decorr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do descumprimento da legisla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62EDC26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multas, ser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consideradas 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atenuantes dispostas no artigo 12 da Lei 17.054, de 6 de maio de 2019, implicando a redu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seu valor em:</w:t>
      </w:r>
    </w:p>
    <w:p w14:paraId="5647F76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1. 50% (cinquenta por cento), quando presentes todas 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atenuantes;</w:t>
      </w:r>
    </w:p>
    <w:p w14:paraId="21EB32A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2. 40% (quarenta por cento), quando presentes, ao menos, tr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atenuantes;</w:t>
      </w:r>
    </w:p>
    <w:p w14:paraId="5702799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3. 30% (trinta por cento), quando presentes duas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atenuantes;</w:t>
      </w:r>
    </w:p>
    <w:p w14:paraId="14FFA90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4. 20% (vinte por cento, quando presente uma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 atenuante.</w:t>
      </w:r>
    </w:p>
    <w:p w14:paraId="2F03CE6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°</w:t>
      </w:r>
      <w:r w:rsidRPr="00DE5EFE">
        <w:rPr>
          <w:rFonts w:ascii="Helvetica" w:hAnsi="Helvetica" w:cs="Courier New"/>
          <w:sz w:val="22"/>
          <w:szCs w:val="22"/>
        </w:rPr>
        <w:t xml:space="preserve"> - Na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multas, ser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consideradas 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 dispostas no artigo 13 da Lei 17.054, de 6 de maio de 2019, implicando o acr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scimo do seu valor em:</w:t>
      </w:r>
    </w:p>
    <w:p w14:paraId="401217F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1. 50% (cinquenta por cento), quando o infrator incorrer em todas 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agravantes;</w:t>
      </w:r>
    </w:p>
    <w:p w14:paraId="112F253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2. 40% (quarenta por cento), quando o infrator incorrer em quatro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agravantes;</w:t>
      </w:r>
    </w:p>
    <w:p w14:paraId="58B2B24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3. 30% (trinta por cento), quando o infrator incorrer em tr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agravantes;</w:t>
      </w:r>
    </w:p>
    <w:p w14:paraId="5A6F043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4. 20% (vinte por cento, quando o infrator incorrer em duas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agravantes;</w:t>
      </w:r>
    </w:p>
    <w:p w14:paraId="7001C6C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5. 10% (dez por cento), quando o infrator incorrer em uma das circunst</w:t>
      </w:r>
      <w:r w:rsidRPr="00DE5EFE">
        <w:rPr>
          <w:rFonts w:ascii="Calibri" w:hAnsi="Calibri" w:cs="Calibri"/>
          <w:sz w:val="22"/>
          <w:szCs w:val="22"/>
        </w:rPr>
        <w:t>â</w:t>
      </w:r>
      <w:r w:rsidRPr="00DE5EFE">
        <w:rPr>
          <w:rFonts w:ascii="Helvetica" w:hAnsi="Helvetica" w:cs="Courier New"/>
          <w:sz w:val="22"/>
          <w:szCs w:val="22"/>
        </w:rPr>
        <w:t>ncias agravantes.</w:t>
      </w:r>
    </w:p>
    <w:p w14:paraId="0F34032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20 - A multa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aplicada em dobro no caso de reincid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ncia.</w:t>
      </w:r>
    </w:p>
    <w:p w14:paraId="596AE6C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Considera-se reincid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aos mesmos dispositivos da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17.054, de 6 de maio de 2019, e deste Decreto, nos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ltimos 5 (cinco) anos, a contar da data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administrativa condenat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ria definitiva.</w:t>
      </w:r>
    </w:p>
    <w:p w14:paraId="75247626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21 - A convers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em moeda corrente do valor das multas deve ser realizada pela UFESP vigente no primeiro dia do m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s em que se efetuar o recolhimento.</w:t>
      </w:r>
    </w:p>
    <w:p w14:paraId="12D5747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Se ocorrer a substitui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UFESP, o valor da multa corresponder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quantidade equivalente do novo 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ndice adotado.</w:t>
      </w:r>
    </w:p>
    <w:p w14:paraId="21E09E1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VI</w:t>
      </w:r>
    </w:p>
    <w:p w14:paraId="411CC08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Do Processo Administrativo</w:t>
      </w:r>
    </w:p>
    <w:p w14:paraId="0713BAE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22 - O procedimento administrativo para apura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infra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que trata este decreto rege-se pela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10.177, de 30 de dezembro de 1998, e por este decreto.</w:t>
      </w:r>
    </w:p>
    <w:p w14:paraId="1AF666B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23 - 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lavrado por agente fiscalizador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devidamente identificado, sem rasuras, entrelinhas ou emendas, descrevendo de forma clara e precisa 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cometida, devendo constar:</w:t>
      </w:r>
    </w:p>
    <w:p w14:paraId="79D068A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nome</w:t>
      </w:r>
      <w:proofErr w:type="gramEnd"/>
      <w:r w:rsidRPr="00DE5EFE">
        <w:rPr>
          <w:rFonts w:ascii="Helvetica" w:hAnsi="Helvetica" w:cs="Courier New"/>
          <w:sz w:val="22"/>
          <w:szCs w:val="22"/>
        </w:rPr>
        <w:t>, qualifica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endere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do autuado;</w:t>
      </w:r>
    </w:p>
    <w:p w14:paraId="4B4BC28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endere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nico, pessoal ou da empresa, quando couber;</w:t>
      </w:r>
    </w:p>
    <w:p w14:paraId="3471C82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data, hor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e local da lavratura;</w:t>
      </w:r>
    </w:p>
    <w:p w14:paraId="0C191CC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cita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dos dispositivos legais infringidos;</w:t>
      </w:r>
    </w:p>
    <w:p w14:paraId="3A70A04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assinatura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do infrator, preposto ou representante legal, devidamente qualificado;</w:t>
      </w:r>
    </w:p>
    <w:p w14:paraId="0DC1BC4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informa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prazo e local para apresentar defesa;</w:t>
      </w:r>
    </w:p>
    <w:p w14:paraId="5C60CCA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 - a indica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penalidades que poder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ser aplicadas;</w:t>
      </w:r>
    </w:p>
    <w:p w14:paraId="0897185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VIII - nome, credencial e assinatura do servidor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ria.</w:t>
      </w:r>
    </w:p>
    <w:p w14:paraId="278E02B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lastRenderedPageBreak/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assinado pelo interessado e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enviado, por via digital, ao endere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o do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 informado, ou, quando solicitado, entregue uma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reprogr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fica que servir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como notifica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0E0A43E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Na impossibilidade ou recusa de sua assinatura, ou no caso de lavratura do auto em local diverso da ocorr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do fato, a via do interessado, bem como o termo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elaborado por servidor competente ser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encaminhados, preferencialmente, por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 e, na impossibilidade, por via postal com Aviso de Recebimento - AR.</w:t>
      </w:r>
    </w:p>
    <w:p w14:paraId="3ADAC0B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Na impossibilidade de sua localiza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o interessado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notificado mediante publica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no Di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Oficial do Estado.</w:t>
      </w:r>
    </w:p>
    <w:p w14:paraId="75200C3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4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juntado em formato digital no processo administrativo iniciado no sistema de gest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de processos utilizado pela SAA, na unidade regional onde ocorreu 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69825F3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24 - Os autos do processo administrativo dever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ser instru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dos com os seguintes documentos:</w:t>
      </w:r>
    </w:p>
    <w:p w14:paraId="498CBAB2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auto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36E30B1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termo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o;</w:t>
      </w:r>
    </w:p>
    <w:p w14:paraId="3F2D55A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III - relat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rio circunstanciado da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identificada;</w:t>
      </w:r>
    </w:p>
    <w:p w14:paraId="493CFCB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outros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elementos necess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rios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elucida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dos fatos, quando houver;</w:t>
      </w:r>
    </w:p>
    <w:p w14:paraId="43B869D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defesa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do autuado, quando houver;</w:t>
      </w:r>
    </w:p>
    <w:p w14:paraId="14C09FF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DE5EFE">
        <w:rPr>
          <w:rFonts w:ascii="Helvetica" w:hAnsi="Helvetica" w:cs="Courier New"/>
          <w:sz w:val="22"/>
          <w:szCs w:val="22"/>
        </w:rPr>
        <w:t>manifesta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</w:t>
      </w:r>
      <w:proofErr w:type="gramEnd"/>
      <w:r w:rsidRPr="00DE5EFE">
        <w:rPr>
          <w:rFonts w:ascii="Helvetica" w:hAnsi="Helvetica" w:cs="Courier New"/>
          <w:sz w:val="22"/>
          <w:szCs w:val="22"/>
        </w:rPr>
        <w:t xml:space="preserve"> da unidade regional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sobre a defesa apresentada pelo autuado.</w:t>
      </w:r>
    </w:p>
    <w:p w14:paraId="3CC5982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25 - Nos casos em que 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for declarado nulo e estiver caracterizada e mantida a conduta irregular,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lavrado novo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036BE13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26 - A defesa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apresentada no prazo de 15 (quinze) dias, contados a partir da data da lavratura do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quando assinado pelo autuado, ou da data da notifica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entrega da mensagem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 xml:space="preserve">nica, ou da data de assinatura no aviso de recebimento, ou do primeiro dia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til subsequente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data da publica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no Di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Oficial do Estado.</w:t>
      </w:r>
    </w:p>
    <w:p w14:paraId="5CAB15C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defesa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encaminhada, por meio de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 xml:space="preserve">nico ou postal,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onde o processo foi iniciado.</w:t>
      </w:r>
    </w:p>
    <w:p w14:paraId="2A6E57B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°</w:t>
      </w:r>
      <w:r w:rsidRPr="00DE5EFE">
        <w:rPr>
          <w:rFonts w:ascii="Helvetica" w:hAnsi="Helvetica" w:cs="Courier New"/>
          <w:sz w:val="22"/>
          <w:szCs w:val="22"/>
        </w:rPr>
        <w:t xml:space="preserve"> - Na impossibilidade de encaminhamento, na forma prevista no </w:t>
      </w: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deste artigo, a defesa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entregue pessoalmente e protocolizada na unidade regional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respons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 pela autua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6628EA90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defesa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dirigida ao Diretor do Centro de Fiscaliza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Insumos e Conserva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Solo - CFICS.</w:t>
      </w:r>
    </w:p>
    <w:p w14:paraId="4ABB8EA6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27 - Compete ao diretor do CFICS a an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lise da defesa apresentada e, no caso do seu indeferimento, 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pela aplica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correspondente penalidade.</w:t>
      </w:r>
    </w:p>
    <w:p w14:paraId="185C453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O Diretor do CFICS decidir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, motivadamente, sobre a admiss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de provas requeridas, determinando a produ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daquelas que deferir, bem como o seu prazo.</w:t>
      </w:r>
    </w:p>
    <w:p w14:paraId="26D7BFF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28 - Acolhida a defesa, o diretor do CFICS determinar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e o arquivamento do processo.</w:t>
      </w:r>
    </w:p>
    <w:p w14:paraId="3DED66E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lastRenderedPageBreak/>
        <w:t>Artigo 29 - A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entregue ao interessado, preferencialmente por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 ou pessoalmente e, quando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for poss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vel,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encaminhada via postal com AR.</w:t>
      </w:r>
    </w:p>
    <w:p w14:paraId="5790F6B8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nico - Na impossibilidade da entrega, de acordo com as formas previstas no </w:t>
      </w:r>
      <w:r w:rsidRPr="00DE5EFE">
        <w:rPr>
          <w:rFonts w:ascii="Calibri" w:hAnsi="Calibri" w:cs="Calibri"/>
          <w:sz w:val="22"/>
          <w:szCs w:val="22"/>
        </w:rPr>
        <w:t>“</w:t>
      </w:r>
      <w:r w:rsidRPr="00DE5EFE">
        <w:rPr>
          <w:rFonts w:ascii="Helvetica" w:hAnsi="Helvetica" w:cs="Courier New"/>
          <w:sz w:val="22"/>
          <w:szCs w:val="22"/>
        </w:rPr>
        <w:t>caput</w:t>
      </w:r>
      <w:r w:rsidRPr="00DE5EFE">
        <w:rPr>
          <w:rFonts w:ascii="Calibri" w:hAnsi="Calibri" w:cs="Calibri"/>
          <w:sz w:val="22"/>
          <w:szCs w:val="22"/>
        </w:rPr>
        <w:t>”</w:t>
      </w:r>
      <w:r w:rsidRPr="00DE5EFE">
        <w:rPr>
          <w:rFonts w:ascii="Helvetica" w:hAnsi="Helvetica" w:cs="Courier New"/>
          <w:sz w:val="22"/>
          <w:szCs w:val="22"/>
        </w:rPr>
        <w:t xml:space="preserve"> deste artigo, o extrato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proferida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publicado no Di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Oficial do Estado e considerada a data da ci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 xml:space="preserve">ncia a partir do primeiro dia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til subsequente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data de publica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6F55CC0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30 -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que indeferir a defesa caber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e Inspe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Vegetal - DDSIV.</w:t>
      </w:r>
    </w:p>
    <w:p w14:paraId="49812AEB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O recurso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encaminhado, por meio de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 xml:space="preserve">nico ou postal,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onde o processo foi iniciado, no prazo de 15 (quinze) dias, a contar da ci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7B58554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°</w:t>
      </w:r>
      <w:r w:rsidRPr="00DE5EFE">
        <w:rPr>
          <w:rFonts w:ascii="Helvetica" w:hAnsi="Helvetica" w:cs="Courier New"/>
          <w:sz w:val="22"/>
          <w:szCs w:val="22"/>
        </w:rPr>
        <w:t xml:space="preserve"> - Na impossibilidade do encaminhamento, na forma prevista no </w:t>
      </w: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deste artigo, o recurso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entregue pessoalmente e protocolizado na unidade regional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respons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vel pela autua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06CD8CAC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31 - Compete ao diretor do DDSIV 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sobre o recurso apresentado.</w:t>
      </w:r>
    </w:p>
    <w:p w14:paraId="169A555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A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sobre o recurso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entregue ao interessado, preferencialmente, por meio de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 ou pessoalmente e, quando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for poss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vel,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encaminhada via postal com AR.</w:t>
      </w:r>
    </w:p>
    <w:p w14:paraId="39C9911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2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Na impossibilidade da entrega, na forma prevista no </w:t>
      </w: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1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deste artigo, o extrato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proferida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publicado no Di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Oficial do Estado e considerada a data da ci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 xml:space="preserve">ncia a partir do primeiro dia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til subsequente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data de publica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04CF59E7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Calibri" w:hAnsi="Calibri" w:cs="Calibri"/>
          <w:sz w:val="22"/>
          <w:szCs w:val="22"/>
        </w:rPr>
        <w:t>§</w:t>
      </w:r>
      <w:r w:rsidRPr="00DE5EFE">
        <w:rPr>
          <w:rFonts w:ascii="Helvetica" w:hAnsi="Helvetica" w:cs="Courier New"/>
          <w:sz w:val="22"/>
          <w:szCs w:val="22"/>
        </w:rPr>
        <w:t xml:space="preserve"> 3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- Deferido o recurso,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cancelada a imposi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penalidade e determinado o arquivamento do processo.</w:t>
      </w:r>
    </w:p>
    <w:p w14:paraId="21B897C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32 - Ao final do processo administrativo, o Diretor do CFICS determinar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 libera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ou a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adequada dos produtos apreendidos e, se for o caso, a expedi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documento para o pagamento da multa.</w:t>
      </w:r>
    </w:p>
    <w:p w14:paraId="41A3BB95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O Diretor do CFICS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pronunciar-se sobre solicita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de destina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adequada de produtos apreendidos antes do final do processo.</w:t>
      </w:r>
    </w:p>
    <w:p w14:paraId="41601A7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33 - No caso de o autuado declinar da interposi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recurso administrativo, poder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solicitar, no prazo recursal, a emiss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 documento de arrecada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referente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multa imposta, preferencialmente via correio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nico, ou em uma das unidades da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ria.</w:t>
      </w:r>
    </w:p>
    <w:p w14:paraId="1EE54C0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34 - O valor da multa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ser recolhido no prazo de 30 (trinta) dias, a contar da data da ci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 da imposi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penalidade ou da notifica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 decis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do recurso.</w:t>
      </w:r>
    </w:p>
    <w:p w14:paraId="5DA2BD3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Ao final do prazo recursal,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emitido o documento de arrecada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referente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multa imposta.</w:t>
      </w:r>
    </w:p>
    <w:p w14:paraId="474135C1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35 - O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recolhimento do valor da multa, na forma e prazos especificados, implicar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a inscri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do respectivo d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bito na d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vida ativa do Estado para cobran</w:t>
      </w:r>
      <w:r w:rsidRPr="00DE5EFE">
        <w:rPr>
          <w:rFonts w:ascii="Calibri" w:hAnsi="Calibri" w:cs="Calibri"/>
          <w:sz w:val="22"/>
          <w:szCs w:val="22"/>
        </w:rPr>
        <w:t>ç</w:t>
      </w:r>
      <w:r w:rsidRPr="00DE5EFE">
        <w:rPr>
          <w:rFonts w:ascii="Helvetica" w:hAnsi="Helvetica" w:cs="Courier New"/>
          <w:sz w:val="22"/>
          <w:szCs w:val="22"/>
        </w:rPr>
        <w:t>a administrativa ou judicial, sem preju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zo da correspondente inclus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 no Cadastro Informativo dos Cr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ditos n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 xml:space="preserve">o Quitados de 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rg</w:t>
      </w:r>
      <w:r w:rsidRPr="00DE5EFE">
        <w:rPr>
          <w:rFonts w:ascii="Calibri" w:hAnsi="Calibri" w:cs="Calibri"/>
          <w:sz w:val="22"/>
          <w:szCs w:val="22"/>
        </w:rPr>
        <w:t>ã</w:t>
      </w:r>
      <w:r w:rsidRPr="00DE5EFE">
        <w:rPr>
          <w:rFonts w:ascii="Helvetica" w:hAnsi="Helvetica" w:cs="Courier New"/>
          <w:sz w:val="22"/>
          <w:szCs w:val="22"/>
        </w:rPr>
        <w:t>os e entidades estaduais - CADIN ESTADUAL, nos termos da Lei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12.799, de 11 de janeiro de 2008.</w:t>
      </w:r>
    </w:p>
    <w:p w14:paraId="2BB7F9F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nico - Para a finalidade prevista no </w:t>
      </w:r>
      <w:r w:rsidRPr="00DE5EFE">
        <w:rPr>
          <w:rFonts w:ascii="Calibri" w:hAnsi="Calibri" w:cs="Calibri"/>
          <w:sz w:val="22"/>
          <w:szCs w:val="22"/>
        </w:rPr>
        <w:t>“</w:t>
      </w:r>
      <w:r w:rsidRPr="00DE5EFE">
        <w:rPr>
          <w:rFonts w:ascii="Helvetica" w:hAnsi="Helvetica" w:cs="Courier New"/>
          <w:sz w:val="22"/>
          <w:szCs w:val="22"/>
        </w:rPr>
        <w:t>caput</w:t>
      </w:r>
      <w:r w:rsidRPr="00DE5EFE">
        <w:rPr>
          <w:rFonts w:ascii="Calibri" w:hAnsi="Calibri" w:cs="Calibri"/>
          <w:sz w:val="22"/>
          <w:szCs w:val="22"/>
        </w:rPr>
        <w:t>”</w:t>
      </w:r>
      <w:r w:rsidRPr="00DE5EFE">
        <w:rPr>
          <w:rFonts w:ascii="Helvetica" w:hAnsi="Helvetica" w:cs="Courier New"/>
          <w:sz w:val="22"/>
          <w:szCs w:val="22"/>
        </w:rPr>
        <w:t xml:space="preserve"> deste artigo, caber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ria realizar o cadastramento dos dados relativos aos </w:t>
      </w:r>
      <w:r w:rsidRPr="00DE5EFE">
        <w:rPr>
          <w:rFonts w:ascii="Helvetica" w:hAnsi="Helvetica" w:cs="Courier New"/>
          <w:sz w:val="22"/>
          <w:szCs w:val="22"/>
        </w:rPr>
        <w:lastRenderedPageBreak/>
        <w:t>cr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ditos fiscais no sistema eletr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nico da Procuradoria Geral do Estado para fins de inscri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na d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vida ativa.</w:t>
      </w:r>
    </w:p>
    <w:p w14:paraId="4BFE46AF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36 - Na contagem dos prazos estabelecidos neste regulamento, ser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exclu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do o dia do in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cio e inclu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do o dia do vencimento, prorrogando-se este at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 xml:space="preserve"> o primeiro dia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til subsequente quando vencer em s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bado, domingo ou feriado.</w:t>
      </w:r>
    </w:p>
    <w:p w14:paraId="74EA975D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SE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VII</w:t>
      </w:r>
    </w:p>
    <w:p w14:paraId="66BDCB4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Das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Finais</w:t>
      </w:r>
    </w:p>
    <w:p w14:paraId="1A2C9D2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37 - O usu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 final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encaminhar anualmente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Coordenadoria de Defesa Agropecu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ria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da nota fiscal e receita agron</w:t>
      </w:r>
      <w:r w:rsidRPr="00DE5EFE">
        <w:rPr>
          <w:rFonts w:ascii="Calibri" w:hAnsi="Calibri" w:cs="Calibri"/>
          <w:sz w:val="22"/>
          <w:szCs w:val="22"/>
        </w:rPr>
        <w:t>ô</w:t>
      </w:r>
      <w:r w:rsidRPr="00DE5EFE">
        <w:rPr>
          <w:rFonts w:ascii="Helvetica" w:hAnsi="Helvetica" w:cs="Courier New"/>
          <w:sz w:val="22"/>
          <w:szCs w:val="22"/>
        </w:rPr>
        <w:t>mica dos agrot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xicos e afins de uso fitossanit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rio em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 agr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cola adquiridos em outras unidades da federa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o.</w:t>
      </w:r>
    </w:p>
    <w:p w14:paraId="3C953DF4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38 - Em situa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 xml:space="preserve">es que possam envolver risco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 xml:space="preserve">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 do trabalhador ou da popula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de contamina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ambiental e ao direito do consumidor, sem preju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zo da apura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responsabilidade e da ado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das demais medidas preventivas cab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veis, o CFICS comunicar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formalmente as Secretarias da Sa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de, de Meio Ambiente, Infraestrutura e Log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stica e o Minist</w:t>
      </w:r>
      <w:r w:rsidRPr="00DE5EFE">
        <w:rPr>
          <w:rFonts w:ascii="Calibri" w:hAnsi="Calibri" w:cs="Calibri"/>
          <w:sz w:val="22"/>
          <w:szCs w:val="22"/>
        </w:rPr>
        <w:t>é</w:t>
      </w:r>
      <w:r w:rsidRPr="00DE5EFE">
        <w:rPr>
          <w:rFonts w:ascii="Helvetica" w:hAnsi="Helvetica" w:cs="Courier New"/>
          <w:sz w:val="22"/>
          <w:szCs w:val="22"/>
        </w:rPr>
        <w:t>rio P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 xml:space="preserve">blico, de acordo com as suas respectivas 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reas de compet</w:t>
      </w:r>
      <w:r w:rsidRPr="00DE5EFE">
        <w:rPr>
          <w:rFonts w:ascii="Calibri" w:hAnsi="Calibri" w:cs="Calibri"/>
          <w:sz w:val="22"/>
          <w:szCs w:val="22"/>
        </w:rPr>
        <w:t>ê</w:t>
      </w:r>
      <w:r w:rsidRPr="00DE5EFE">
        <w:rPr>
          <w:rFonts w:ascii="Helvetica" w:hAnsi="Helvetica" w:cs="Courier New"/>
          <w:sz w:val="22"/>
          <w:szCs w:val="22"/>
        </w:rPr>
        <w:t>ncia.</w:t>
      </w:r>
    </w:p>
    <w:p w14:paraId="4476853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grafo </w:t>
      </w:r>
      <w:r w:rsidRPr="00DE5EFE">
        <w:rPr>
          <w:rFonts w:ascii="Calibri" w:hAnsi="Calibri" w:cs="Calibri"/>
          <w:sz w:val="22"/>
          <w:szCs w:val="22"/>
        </w:rPr>
        <w:t>ú</w:t>
      </w:r>
      <w:r w:rsidRPr="00DE5EFE">
        <w:rPr>
          <w:rFonts w:ascii="Helvetica" w:hAnsi="Helvetica" w:cs="Courier New"/>
          <w:sz w:val="22"/>
          <w:szCs w:val="22"/>
        </w:rPr>
        <w:t>nico - A comunica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 xml:space="preserve">o referida no </w:t>
      </w:r>
      <w:r w:rsidRPr="00DE5EFE">
        <w:rPr>
          <w:rFonts w:ascii="Calibri" w:hAnsi="Calibri" w:cs="Calibri"/>
          <w:sz w:val="22"/>
          <w:szCs w:val="22"/>
        </w:rPr>
        <w:t>“</w:t>
      </w:r>
      <w:r w:rsidRPr="00DE5EFE">
        <w:rPr>
          <w:rFonts w:ascii="Helvetica" w:hAnsi="Helvetica" w:cs="Courier New"/>
          <w:sz w:val="22"/>
          <w:szCs w:val="22"/>
        </w:rPr>
        <w:t>caput</w:t>
      </w:r>
      <w:r w:rsidRPr="00DE5EFE">
        <w:rPr>
          <w:rFonts w:ascii="Calibri" w:hAnsi="Calibri" w:cs="Calibri"/>
          <w:sz w:val="22"/>
          <w:szCs w:val="22"/>
        </w:rPr>
        <w:t>”</w:t>
      </w:r>
      <w:r w:rsidRPr="00DE5EFE">
        <w:rPr>
          <w:rFonts w:ascii="Helvetica" w:hAnsi="Helvetica" w:cs="Courier New"/>
          <w:sz w:val="22"/>
          <w:szCs w:val="22"/>
        </w:rPr>
        <w:t xml:space="preserve"> deste artigo dever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conter c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pia dos autos lavrados e documentos indicativos que possam caracterizar situa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risco.</w:t>
      </w:r>
    </w:p>
    <w:p w14:paraId="11E27FEE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39 - Caber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 xml:space="preserve"> </w:t>
      </w:r>
      <w:r w:rsidRPr="00DE5EFE">
        <w:rPr>
          <w:rFonts w:ascii="Calibri" w:hAnsi="Calibri" w:cs="Calibri"/>
          <w:sz w:val="22"/>
          <w:szCs w:val="22"/>
        </w:rPr>
        <w:t>à</w:t>
      </w:r>
      <w:r w:rsidRPr="00DE5EFE">
        <w:rPr>
          <w:rFonts w:ascii="Helvetica" w:hAnsi="Helvetica" w:cs="Courier New"/>
          <w:sz w:val="22"/>
          <w:szCs w:val="22"/>
        </w:rPr>
        <w:t>s autoridades competentes a edi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 de normas complementares para o cumprimento deste decreto.</w:t>
      </w:r>
    </w:p>
    <w:p w14:paraId="39529039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Artigo 40 - Este decreto entra em vigor ap</w:t>
      </w:r>
      <w:r w:rsidRPr="00DE5EFE">
        <w:rPr>
          <w:rFonts w:ascii="Calibri" w:hAnsi="Calibri" w:cs="Calibri"/>
          <w:sz w:val="22"/>
          <w:szCs w:val="22"/>
        </w:rPr>
        <w:t>ó</w:t>
      </w:r>
      <w:r w:rsidRPr="00DE5EFE">
        <w:rPr>
          <w:rFonts w:ascii="Helvetica" w:hAnsi="Helvetica" w:cs="Courier New"/>
          <w:sz w:val="22"/>
          <w:szCs w:val="22"/>
        </w:rPr>
        <w:t>s decorridos 120 (cento e vinte) dias da data de sua publica</w:t>
      </w:r>
      <w:r w:rsidRPr="00DE5EFE">
        <w:rPr>
          <w:rFonts w:ascii="Calibri" w:hAnsi="Calibri" w:cs="Calibri"/>
          <w:sz w:val="22"/>
          <w:szCs w:val="22"/>
        </w:rPr>
        <w:t>çã</w:t>
      </w:r>
      <w:r w:rsidRPr="00DE5EFE">
        <w:rPr>
          <w:rFonts w:ascii="Helvetica" w:hAnsi="Helvetica" w:cs="Courier New"/>
          <w:sz w:val="22"/>
          <w:szCs w:val="22"/>
        </w:rPr>
        <w:t>o, ficando revogadas as disposi</w:t>
      </w:r>
      <w:r w:rsidRPr="00DE5EFE">
        <w:rPr>
          <w:rFonts w:ascii="Calibri" w:hAnsi="Calibri" w:cs="Calibri"/>
          <w:sz w:val="22"/>
          <w:szCs w:val="22"/>
        </w:rPr>
        <w:t>çõ</w:t>
      </w:r>
      <w:r w:rsidRPr="00DE5EFE">
        <w:rPr>
          <w:rFonts w:ascii="Helvetica" w:hAnsi="Helvetica" w:cs="Courier New"/>
          <w:sz w:val="22"/>
          <w:szCs w:val="22"/>
        </w:rPr>
        <w:t>es em contr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rio, em especial o Decreto n</w:t>
      </w:r>
      <w:r w:rsidRPr="00DE5EFE">
        <w:rPr>
          <w:rFonts w:ascii="Calibri" w:hAnsi="Calibri" w:cs="Calibri"/>
          <w:sz w:val="22"/>
          <w:szCs w:val="22"/>
        </w:rPr>
        <w:t>º</w:t>
      </w:r>
      <w:r w:rsidRPr="00DE5EFE">
        <w:rPr>
          <w:rFonts w:ascii="Helvetica" w:hAnsi="Helvetica" w:cs="Courier New"/>
          <w:sz w:val="22"/>
          <w:szCs w:val="22"/>
        </w:rPr>
        <w:t xml:space="preserve"> 44.038, de 15 de junho de 1999.</w:t>
      </w:r>
    </w:p>
    <w:p w14:paraId="2F73AE7A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Pal</w:t>
      </w:r>
      <w:r w:rsidRPr="00DE5EFE">
        <w:rPr>
          <w:rFonts w:ascii="Calibri" w:hAnsi="Calibri" w:cs="Calibri"/>
          <w:sz w:val="22"/>
          <w:szCs w:val="22"/>
        </w:rPr>
        <w:t>á</w:t>
      </w:r>
      <w:r w:rsidRPr="00DE5EFE">
        <w:rPr>
          <w:rFonts w:ascii="Helvetica" w:hAnsi="Helvetica" w:cs="Courier New"/>
          <w:sz w:val="22"/>
          <w:szCs w:val="22"/>
        </w:rPr>
        <w:t>cio dos Bandeirantes, 24 de novembro de 2023.</w:t>
      </w:r>
    </w:p>
    <w:p w14:paraId="03F95B03" w14:textId="77777777" w:rsidR="00F318D1" w:rsidRPr="00DE5EFE" w:rsidRDefault="00F318D1" w:rsidP="00F318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5EFE">
        <w:rPr>
          <w:rFonts w:ascii="Helvetica" w:hAnsi="Helvetica" w:cs="Courier New"/>
          <w:sz w:val="22"/>
          <w:szCs w:val="22"/>
        </w:rPr>
        <w:t>TARC</w:t>
      </w:r>
      <w:r w:rsidRPr="00DE5EFE">
        <w:rPr>
          <w:rFonts w:ascii="Calibri" w:hAnsi="Calibri" w:cs="Calibri"/>
          <w:sz w:val="22"/>
          <w:szCs w:val="22"/>
        </w:rPr>
        <w:t>Í</w:t>
      </w:r>
      <w:r w:rsidRPr="00DE5EFE">
        <w:rPr>
          <w:rFonts w:ascii="Helvetica" w:hAnsi="Helvetica" w:cs="Courier New"/>
          <w:sz w:val="22"/>
          <w:szCs w:val="22"/>
        </w:rPr>
        <w:t>SIO DE FREITAS</w:t>
      </w:r>
    </w:p>
    <w:sectPr w:rsidR="00F318D1" w:rsidRPr="00DE5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D1"/>
    <w:rsid w:val="002D1CF1"/>
    <w:rsid w:val="00F3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DC53"/>
  <w15:chartTrackingRefBased/>
  <w15:docId w15:val="{E2EEF340-F804-475D-9357-32DE6FDE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318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318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3962</Words>
  <Characters>21395</Characters>
  <Application>Microsoft Office Word</Application>
  <DocSecurity>0</DocSecurity>
  <Lines>178</Lines>
  <Paragraphs>50</Paragraphs>
  <ScaleCrop>false</ScaleCrop>
  <Company/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2023-11-27T15:05:00Z</dcterms:created>
  <dcterms:modified xsi:type="dcterms:W3CDTF">2023-11-27T15:08:00Z</dcterms:modified>
</cp:coreProperties>
</file>