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853E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69.750, DE 28 DE JULHO DE 2025</w:t>
      </w:r>
    </w:p>
    <w:p w14:paraId="6E9065C7" w14:textId="77777777" w:rsidR="00F2368C" w:rsidRPr="00657DA5" w:rsidRDefault="00F2368C" w:rsidP="00F2368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Disp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 sobre abertura de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Fiscal na Secretaria de Agricultura e Abastecimento para repasse ao Fundo de Expans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>o do Agroneg</w:t>
      </w:r>
      <w:r w:rsidRPr="00657DA5">
        <w:rPr>
          <w:rFonts w:ascii="Calibri" w:hAnsi="Calibri" w:cs="Calibri"/>
          <w:sz w:val="22"/>
          <w:szCs w:val="22"/>
        </w:rPr>
        <w:t>ó</w:t>
      </w:r>
      <w:r w:rsidRPr="00657DA5">
        <w:rPr>
          <w:rFonts w:ascii="Helvetica" w:hAnsi="Helvetica" w:cs="Helvetica"/>
          <w:sz w:val="22"/>
          <w:szCs w:val="22"/>
        </w:rPr>
        <w:t xml:space="preserve">cio Paulista </w:t>
      </w:r>
      <w:r w:rsidRPr="00657DA5">
        <w:rPr>
          <w:rFonts w:ascii="Calibri" w:hAnsi="Calibri" w:cs="Calibri"/>
          <w:sz w:val="22"/>
          <w:szCs w:val="22"/>
        </w:rPr>
        <w:t>–</w:t>
      </w:r>
      <w:r w:rsidRPr="00657DA5">
        <w:rPr>
          <w:rFonts w:ascii="Helvetica" w:hAnsi="Helvetica" w:cs="Helvetica"/>
          <w:sz w:val="22"/>
          <w:szCs w:val="22"/>
        </w:rPr>
        <w:t xml:space="preserve"> O Banco Paulista Agroneg</w:t>
      </w:r>
      <w:r w:rsidRPr="00657DA5">
        <w:rPr>
          <w:rFonts w:ascii="Calibri" w:hAnsi="Calibri" w:cs="Calibri"/>
          <w:sz w:val="22"/>
          <w:szCs w:val="22"/>
        </w:rPr>
        <w:t>ó</w:t>
      </w:r>
      <w:r w:rsidRPr="00657DA5">
        <w:rPr>
          <w:rFonts w:ascii="Helvetica" w:hAnsi="Helvetica" w:cs="Helvetica"/>
          <w:sz w:val="22"/>
          <w:szCs w:val="22"/>
        </w:rPr>
        <w:t>cio Familiar, visando ao atendimento de Despesas de Capital.</w:t>
      </w:r>
    </w:p>
    <w:p w14:paraId="349D745C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</w:t>
      </w:r>
      <w:r w:rsidRPr="00657DA5">
        <w:rPr>
          <w:rFonts w:ascii="Helvetica" w:hAnsi="Helvetica" w:cs="Helvetica"/>
          <w:sz w:val="22"/>
          <w:szCs w:val="22"/>
        </w:rPr>
        <w:t>, 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legais, considerando o disposto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1785CB03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2C9E08D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aberto um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de R$ 200.000,00 (duzentos mil reais),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da Secretaria de Agricultura e Abastecimento, observando-se as classifica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Institucional, Econ</w:t>
      </w:r>
      <w:r w:rsidRPr="00657DA5">
        <w:rPr>
          <w:rFonts w:ascii="Calibri" w:hAnsi="Calibri" w:cs="Calibri"/>
          <w:sz w:val="22"/>
          <w:szCs w:val="22"/>
        </w:rPr>
        <w:t>ô</w:t>
      </w:r>
      <w:r w:rsidRPr="00657D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57DA5">
        <w:rPr>
          <w:rFonts w:ascii="Helvetica" w:hAnsi="Helvetica" w:cs="Helvetica"/>
          <w:sz w:val="22"/>
          <w:szCs w:val="22"/>
        </w:rPr>
        <w:t>Funcional e Program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tica</w:t>
      </w:r>
      <w:proofErr w:type="gramEnd"/>
      <w:r w:rsidRPr="00657DA5">
        <w:rPr>
          <w:rFonts w:ascii="Helvetica" w:hAnsi="Helvetica" w:cs="Helvetica"/>
          <w:sz w:val="22"/>
          <w:szCs w:val="22"/>
        </w:rPr>
        <w:t>, conforme a Tabela 1, anexa.</w:t>
      </w:r>
    </w:p>
    <w:p w14:paraId="15B82604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O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aberto pelo artigo anterior ser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57DA5">
        <w:rPr>
          <w:rFonts w:ascii="Calibri" w:hAnsi="Calibri" w:cs="Calibri"/>
          <w:sz w:val="22"/>
          <w:szCs w:val="22"/>
        </w:rPr>
        <w:t>§</w:t>
      </w:r>
      <w:r w:rsidRPr="00657DA5">
        <w:rPr>
          <w:rFonts w:ascii="Helvetica" w:hAnsi="Helvetica" w:cs="Helvetica"/>
          <w:sz w:val="22"/>
          <w:szCs w:val="22"/>
        </w:rPr>
        <w:t xml:space="preserve">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artigo 43, da Lei federal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4.320, de 17 de mar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o de 1964, de conformidade com a legisla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discriminada na Tabela 3, anexa.</w:t>
      </w:r>
    </w:p>
    <w:p w14:paraId="5497220C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3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Decreto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450218DA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4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7C802BA6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p w14:paraId="5C1771F2" w14:textId="77777777" w:rsidR="00F2368C" w:rsidRPr="00657DA5" w:rsidRDefault="00F2368C" w:rsidP="00F236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2368C" w:rsidRPr="0065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C"/>
    <w:rsid w:val="00011F83"/>
    <w:rsid w:val="00F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DD8C"/>
  <w15:chartTrackingRefBased/>
  <w15:docId w15:val="{D17CF874-F778-48C1-BDD5-CAD914B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8C"/>
  </w:style>
  <w:style w:type="paragraph" w:styleId="Ttulo1">
    <w:name w:val="heading 1"/>
    <w:basedOn w:val="Normal"/>
    <w:next w:val="Normal"/>
    <w:link w:val="Ttulo1Char"/>
    <w:uiPriority w:val="9"/>
    <w:qFormat/>
    <w:rsid w:val="00F23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3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3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3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3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3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3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3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3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3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3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36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36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36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36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36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36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3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3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3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36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36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36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3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36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3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2025-07-29T13:38:00Z</dcterms:created>
  <dcterms:modified xsi:type="dcterms:W3CDTF">2025-07-29T13:39:00Z</dcterms:modified>
</cp:coreProperties>
</file>