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1B22" w14:textId="77777777" w:rsidR="003B7014" w:rsidRPr="00E023BC" w:rsidRDefault="003B7014" w:rsidP="008329A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69.311, DE 16 DE JANEIRO DE 2025</w:t>
      </w:r>
    </w:p>
    <w:p w14:paraId="2D70E1C9" w14:textId="77777777" w:rsidR="003B7014" w:rsidRPr="00E023BC" w:rsidRDefault="003B7014" w:rsidP="008329A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Autoriza a outorga de uso, ao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que especifica, e d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provid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ncias correlatas.</w:t>
      </w:r>
    </w:p>
    <w:p w14:paraId="5E92AE37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PAULO,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legais 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vista da delibera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Conselho do Patrim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Imobili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rio,</w:t>
      </w:r>
    </w:p>
    <w:p w14:paraId="3C3257C9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725E91C2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uso, a t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tulo gratuito e pelo prazo de 25 (vinte e cinco) anos, em favor do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objeto da Matr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cula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56.292 do 18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Oficial de Registro de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veis da Comarca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 xml:space="preserve">o Paulo, localizado na Avenida Professor </w:t>
      </w:r>
      <w:proofErr w:type="spellStart"/>
      <w:r w:rsidRPr="00E023BC">
        <w:rPr>
          <w:rFonts w:ascii="Helvetica" w:hAnsi="Helvetica"/>
          <w:sz w:val="22"/>
          <w:szCs w:val="22"/>
        </w:rPr>
        <w:t>Gi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ia</w:t>
      </w:r>
      <w:proofErr w:type="spellEnd"/>
      <w:r w:rsidRPr="00E023BC">
        <w:rPr>
          <w:rFonts w:ascii="Helvetica" w:hAnsi="Helvetica"/>
          <w:sz w:val="22"/>
          <w:szCs w:val="22"/>
        </w:rPr>
        <w:t xml:space="preserve"> Martins,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686, Distrito de Vila S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nia, naquele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cadastrado no SGI sob 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39.818, identificado e descrito nos autos do Processo Digital 015.00197078/2024-45.</w:t>
      </w:r>
    </w:p>
    <w:p w14:paraId="310AB437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 No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 xml:space="preserve">vel a que alude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 encontra-se instalada a EMEF Professora Adalgiza Segurado da Silveira, transferida ao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 xml:space="preserve">o Paulo, no </w:t>
      </w:r>
      <w:r w:rsidRPr="00E023BC">
        <w:rPr>
          <w:rFonts w:ascii="Calibri" w:hAnsi="Calibri" w:cs="Calibri"/>
          <w:sz w:val="22"/>
          <w:szCs w:val="22"/>
        </w:rPr>
        <w:t>â</w:t>
      </w:r>
      <w:r w:rsidRPr="00E023BC">
        <w:rPr>
          <w:rFonts w:ascii="Helvetica" w:hAnsi="Helvetica"/>
          <w:sz w:val="22"/>
          <w:szCs w:val="22"/>
        </w:rPr>
        <w:t>mbito do Programa de 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Parceria Educacional Estado-Munic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pio, disciplinado pelo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51.673, de 19 de mar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 de 2007.</w:t>
      </w:r>
    </w:p>
    <w:p w14:paraId="02B07BD3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A permiss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de uso de que trata este decreto ser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constar as condi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impostas ao permission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rio.</w:t>
      </w:r>
    </w:p>
    <w:p w14:paraId="478AF8F6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 A Fazenda do Estado poder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ser representada, no instrumento a que se refere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artigo, pelo Secret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 da Educa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397DCEC2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3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Este decreto entra em vi</w:t>
      </w:r>
      <w:r w:rsidRPr="00E023BC">
        <w:rPr>
          <w:rFonts w:ascii="Helvetica" w:hAnsi="Helvetica"/>
          <w:sz w:val="22"/>
          <w:szCs w:val="22"/>
        </w:rPr>
        <w:softHyphen/>
        <w:t>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2A71CDB5" w14:textId="77777777" w:rsidR="003B7014" w:rsidRPr="00E023BC" w:rsidRDefault="003B7014" w:rsidP="003B701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  <w:r w:rsidRPr="00E023BC">
        <w:rPr>
          <w:rFonts w:ascii="Calibri" w:hAnsi="Calibri" w:cs="Calibri"/>
          <w:sz w:val="22"/>
          <w:szCs w:val="22"/>
        </w:rPr>
        <w:t> </w:t>
      </w:r>
    </w:p>
    <w:sectPr w:rsidR="003B7014" w:rsidRPr="00E0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14"/>
    <w:rsid w:val="003B7014"/>
    <w:rsid w:val="008329AB"/>
    <w:rsid w:val="009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491"/>
  <w15:chartTrackingRefBased/>
  <w15:docId w15:val="{395E7BA4-9F24-4A34-853A-E2CE898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14"/>
  </w:style>
  <w:style w:type="paragraph" w:styleId="Ttulo1">
    <w:name w:val="heading 1"/>
    <w:basedOn w:val="Normal"/>
    <w:next w:val="Normal"/>
    <w:link w:val="Ttulo1Char"/>
    <w:uiPriority w:val="9"/>
    <w:qFormat/>
    <w:rsid w:val="003B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70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70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70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70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70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70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70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70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70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70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7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2025-01-17T12:54:00Z</dcterms:created>
  <dcterms:modified xsi:type="dcterms:W3CDTF">2025-01-17T12:55:00Z</dcterms:modified>
</cp:coreProperties>
</file>