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78E6" w14:textId="7EEB046D" w:rsidR="002F1151" w:rsidRDefault="002F1151" w:rsidP="002F1151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2F1151">
        <w:rPr>
          <w:rFonts w:ascii="Helvetica" w:hAnsi="Helvetica" w:cs="Helvetica"/>
          <w:b/>
          <w:bCs/>
          <w:sz w:val="22"/>
          <w:szCs w:val="22"/>
        </w:rPr>
        <w:t>DECRETO Nº 65.801, DE 21 DE JUNHO DE 2021</w:t>
      </w:r>
    </w:p>
    <w:p w14:paraId="1915B32D" w14:textId="77777777" w:rsidR="00CE0785" w:rsidRPr="002F1151" w:rsidRDefault="00CE0785" w:rsidP="002F1151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5E45EAE4" w14:textId="70877646" w:rsidR="002F1151" w:rsidRDefault="002F1151" w:rsidP="00CE0785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Regulamenta, no âmbito do Estado São Paulo, a gestão dos recursos originários do Fundo de Manutenção e Desenvolvimento da Educação Básica e de Valorização dos Profissionais da Educação - FUNDEB, e dá providências correlatas</w:t>
      </w:r>
    </w:p>
    <w:p w14:paraId="17D14CB9" w14:textId="77777777" w:rsidR="00CE0785" w:rsidRPr="002F1151" w:rsidRDefault="00CE0785" w:rsidP="002F1151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3B5116C7" w14:textId="1FC13C55" w:rsidR="002F1151" w:rsidRPr="002F1151" w:rsidRDefault="00CE0785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JOÃO DORIA, GOVERNADOR DO ESTADO DE SÃO PAULO</w:t>
      </w:r>
      <w:r w:rsidR="002F1151" w:rsidRPr="002F1151">
        <w:rPr>
          <w:rFonts w:ascii="Helvetica" w:hAnsi="Helvetica" w:cs="Helvetica"/>
          <w:sz w:val="22"/>
          <w:szCs w:val="22"/>
        </w:rPr>
        <w:t>, no uso de suas atribuições legais e considerando o disposto no artigo 212-A da Constituição Federal, bem como as disposições da Lei federal nº 14.113, de 25 de dezembro de 2020,</w:t>
      </w:r>
    </w:p>
    <w:p w14:paraId="30E3A3FD" w14:textId="77777777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Decreta:</w:t>
      </w:r>
    </w:p>
    <w:p w14:paraId="2816F6A1" w14:textId="41AA3FD4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Artigo 1º -</w:t>
      </w:r>
      <w:r w:rsidR="00CE0785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Constitui atribuição da Secretaria da Educação, no âmbito da Administração Pública estadual, gerir os recursos provenientes do Fundo de Manutenção e Desenvolvimento da Educação Básica e de Valorização dos Profissionais da Educação - FUNDEB, a que alude o artigo 212-A da Constituição Federal, observadas as disposições da Lei federal nº 14.113, de 25 de dezembro de 2020, e da Lei nº 16.954, de 19 de março de 2019.</w:t>
      </w:r>
    </w:p>
    <w:p w14:paraId="1400508A" w14:textId="5975C6B2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Parágrafo único -</w:t>
      </w:r>
      <w:r w:rsidR="00CE0785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Os recursos originários do FUNDEB serão transferidos da conta vinculada FUNDEB - Banco do Brasil S/A para a conta única do Estado - Banco do Brasil S.A., subconta vinculada FUNDEB, cuja utilização dar-se-á em conformidade com o disposto nos artigos 20 a 24 da Lei federal nº 14.113, de 25 de dezembro de 2020.</w:t>
      </w:r>
    </w:p>
    <w:p w14:paraId="6B1E6DA3" w14:textId="431732BD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Artigo 2º -</w:t>
      </w:r>
      <w:r w:rsidR="00CE0785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No exercício da atribuição a que alude o artigo 1º deste decreto, a Secretaria da Educação transferirá para as contas individuais e específicas dos Municípios, que celebrarem convênio com o Estado, os recursos correspondentes ao número de matrículas que o Município vier a assumir.</w:t>
      </w:r>
    </w:p>
    <w:p w14:paraId="0960E634" w14:textId="3204EF6E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§ 1º -</w:t>
      </w:r>
      <w:r w:rsidR="00CE0785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Para efeito dos cálculos a que se refere o "caput" deste artigo, serão consideradas exclusivamente as matrículas presenciais efetivas, conforme os dados apurados no censo escolar mais atualizado, realizado pelo Instituto Nacional de Estudos e Pesquisas Educacionais Anísio Teixeira - INEP, considerando as ponderações aplicáveis.</w:t>
      </w:r>
    </w:p>
    <w:p w14:paraId="656C003A" w14:textId="4C74E263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§ 2º -</w:t>
      </w:r>
      <w:r w:rsidR="00CE0785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A transferência dos recursos mencionados</w:t>
      </w:r>
      <w:r w:rsidR="00CE0785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neste artigo será efetuada mensalmente e em uma única parcela.</w:t>
      </w:r>
    </w:p>
    <w:p w14:paraId="7B5198C5" w14:textId="1B95EBD6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Artigo 3º -</w:t>
      </w:r>
      <w:r w:rsidR="00CE0785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Para o fim de que trata este decreto,</w:t>
      </w:r>
      <w:r w:rsidR="00CE0785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a Secretaria da Educação elaborará os registros contábeis e os demonstrativos gerenciais mensais, atualizados, relativos aos recursos repassados e recebidos do Fundo.</w:t>
      </w:r>
    </w:p>
    <w:p w14:paraId="045EA665" w14:textId="7B367C2C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§ 1º -</w:t>
      </w:r>
      <w:r w:rsidR="00CE0785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A Secretaria da Educação dará publicidade mensal, por meio de publicação no Diário Oficial do Estado e por via eletrônica, do total de recursos recebidos e executados à conta do Fundo.</w:t>
      </w:r>
    </w:p>
    <w:p w14:paraId="3E2228AA" w14:textId="52978AD2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§ 2º -</w:t>
      </w:r>
      <w:r w:rsidR="00CE0785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Os documentos referidos no "caput" deste artigo ficarão permanentemente à disposição do Conselho Estadual de Acompanhamento e Controle Social do Fundo de Manutenção e Desenvolvimento da Educação Básica e de Valorização dos Profissionais da Educação - CACS/FUNDEB, instituído pela Lei nº 16.954, de 19 de março de 2019, bem como dos órgãos estaduais de controle interno e externo.</w:t>
      </w:r>
    </w:p>
    <w:p w14:paraId="3F7ECF89" w14:textId="37362678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lastRenderedPageBreak/>
        <w:t>Artigo 4º -</w:t>
      </w:r>
      <w:r w:rsidR="00B5658E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Este decreto entra em vigor na data de sua publicação, retroagindo seus efeitos a 1º de janeiro de 2021, e revogadas as disposições em contrário, em especial</w:t>
      </w:r>
      <w:r w:rsidR="00B5658E">
        <w:rPr>
          <w:rFonts w:ascii="Helvetica" w:hAnsi="Helvetica" w:cs="Helvetica"/>
          <w:sz w:val="22"/>
          <w:szCs w:val="22"/>
        </w:rPr>
        <w:t xml:space="preserve"> </w:t>
      </w:r>
      <w:r w:rsidRPr="002F1151">
        <w:rPr>
          <w:rFonts w:ascii="Helvetica" w:hAnsi="Helvetica" w:cs="Helvetica"/>
          <w:sz w:val="22"/>
          <w:szCs w:val="22"/>
        </w:rPr>
        <w:t>o Decreto nº 51.672, de 19 de março de 2007.</w:t>
      </w:r>
    </w:p>
    <w:p w14:paraId="7EEC8312" w14:textId="77777777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Palácio dos Bandeirantes, 21 de junho de 2021</w:t>
      </w:r>
    </w:p>
    <w:p w14:paraId="526D549B" w14:textId="77777777" w:rsidR="002F1151" w:rsidRPr="002F1151" w:rsidRDefault="002F1151" w:rsidP="00CE078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F1151">
        <w:rPr>
          <w:rFonts w:ascii="Helvetica" w:hAnsi="Helvetica" w:cs="Helvetica"/>
          <w:sz w:val="22"/>
          <w:szCs w:val="22"/>
        </w:rPr>
        <w:t>JOÃO DORIA</w:t>
      </w:r>
    </w:p>
    <w:p w14:paraId="1F65EC30" w14:textId="77777777" w:rsidR="00246623" w:rsidRPr="002F1151" w:rsidRDefault="00246623" w:rsidP="002F1151">
      <w:pPr>
        <w:spacing w:before="60" w:after="60"/>
        <w:jc w:val="both"/>
        <w:rPr>
          <w:rFonts w:ascii="Helvetica" w:hAnsi="Helvetica" w:cs="Helvetica"/>
          <w:sz w:val="20"/>
          <w:szCs w:val="20"/>
        </w:rPr>
      </w:pPr>
    </w:p>
    <w:sectPr w:rsidR="00246623" w:rsidRPr="002F1151" w:rsidSect="00BE3482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06"/>
    <w:rsid w:val="000C2DAF"/>
    <w:rsid w:val="001B5CCA"/>
    <w:rsid w:val="001D2512"/>
    <w:rsid w:val="00246623"/>
    <w:rsid w:val="002F1151"/>
    <w:rsid w:val="005130AB"/>
    <w:rsid w:val="00863E0B"/>
    <w:rsid w:val="00974E13"/>
    <w:rsid w:val="009E6FDF"/>
    <w:rsid w:val="00A54A06"/>
    <w:rsid w:val="00B02E93"/>
    <w:rsid w:val="00B53E83"/>
    <w:rsid w:val="00B5658E"/>
    <w:rsid w:val="00BE3482"/>
    <w:rsid w:val="00C648E7"/>
    <w:rsid w:val="00CE0785"/>
    <w:rsid w:val="00D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F125"/>
  <w15:chartTrackingRefBased/>
  <w15:docId w15:val="{302182DD-E4B2-4702-9BEB-1D2DEEB6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54A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54A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Joice Crislayne Gonçalves da Silva</cp:lastModifiedBy>
  <cp:revision>4</cp:revision>
  <dcterms:created xsi:type="dcterms:W3CDTF">2021-06-22T12:17:00Z</dcterms:created>
  <dcterms:modified xsi:type="dcterms:W3CDTF">2021-06-22T12:54:00Z</dcterms:modified>
</cp:coreProperties>
</file>