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CE1B" w14:textId="77450449" w:rsidR="00DE7311" w:rsidRPr="00605094" w:rsidRDefault="00DE7311" w:rsidP="0032446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DECRETO Nº 70.113, DE 18 DE NOVEMBRO DE 2025</w:t>
      </w:r>
    </w:p>
    <w:p w14:paraId="6A9822DE" w14:textId="5A68F139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Homologa, por 180 (cento e oi</w:t>
      </w:r>
      <w:r w:rsidRPr="00605094">
        <w:rPr>
          <w:rFonts w:ascii="Helvetica" w:hAnsi="Helvetica"/>
          <w:sz w:val="22"/>
          <w:szCs w:val="22"/>
        </w:rPr>
        <w:softHyphen/>
        <w:t xml:space="preserve">tenta) dias, o decreto do Prefeito do Município de Barretos, que declarou </w:t>
      </w:r>
      <w:proofErr w:type="gramStart"/>
      <w:r w:rsidRPr="00605094">
        <w:rPr>
          <w:rFonts w:ascii="Helvetica" w:hAnsi="Helvetica"/>
          <w:sz w:val="22"/>
          <w:szCs w:val="22"/>
        </w:rPr>
        <w:t>Situação de Emergência</w:t>
      </w:r>
      <w:proofErr w:type="gramEnd"/>
      <w:r w:rsidRPr="00605094">
        <w:rPr>
          <w:rFonts w:ascii="Helvetica" w:hAnsi="Helvetica"/>
          <w:sz w:val="22"/>
          <w:szCs w:val="22"/>
        </w:rPr>
        <w:t xml:space="preserve"> em áreas do Município.</w:t>
      </w:r>
    </w:p>
    <w:p w14:paraId="397B848D" w14:textId="77777777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O GOVERNADOR DO ESTADO DE SÃO PAULO,</w:t>
      </w:r>
      <w:r w:rsidRPr="00605094">
        <w:rPr>
          <w:rFonts w:ascii="Helvetica" w:hAnsi="Helvetica"/>
          <w:sz w:val="22"/>
          <w:szCs w:val="22"/>
        </w:rPr>
        <w:t> no uso de suas atribuições legais e à vista da manifesta</w:t>
      </w:r>
      <w:r w:rsidRPr="00605094">
        <w:rPr>
          <w:rFonts w:ascii="Helvetica" w:hAnsi="Helvetica"/>
          <w:sz w:val="22"/>
          <w:szCs w:val="22"/>
        </w:rPr>
        <w:softHyphen/>
        <w:t>ção do Chefe da Casa Militar e Coorde</w:t>
      </w:r>
      <w:r w:rsidRPr="00605094">
        <w:rPr>
          <w:rFonts w:ascii="Helvetica" w:hAnsi="Helvetica"/>
          <w:sz w:val="22"/>
          <w:szCs w:val="22"/>
        </w:rPr>
        <w:softHyphen/>
        <w:t>nador Esta</w:t>
      </w:r>
      <w:r w:rsidRPr="00605094">
        <w:rPr>
          <w:rFonts w:ascii="Helvetica" w:hAnsi="Helvetica"/>
          <w:sz w:val="22"/>
          <w:szCs w:val="22"/>
        </w:rPr>
        <w:softHyphen/>
        <w:t>dual de Proteção e Defesa Civil,</w:t>
      </w:r>
    </w:p>
    <w:p w14:paraId="4C8E9339" w14:textId="77777777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Decreta:</w:t>
      </w:r>
    </w:p>
    <w:p w14:paraId="2937B70B" w14:textId="54752374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 xml:space="preserve">Artigo 1º- Fica homologado, por 180 (cento e oitenta) dias, o Decreto municipal nº 12.492, de 3 de novembro de 2025, que declarou </w:t>
      </w:r>
      <w:proofErr w:type="gramStart"/>
      <w:r w:rsidRPr="00605094">
        <w:rPr>
          <w:rFonts w:ascii="Helvetica" w:hAnsi="Helvetica"/>
          <w:sz w:val="22"/>
          <w:szCs w:val="22"/>
        </w:rPr>
        <w:t>Situação de Emergência</w:t>
      </w:r>
      <w:proofErr w:type="gramEnd"/>
      <w:r w:rsidRPr="00605094">
        <w:rPr>
          <w:rFonts w:ascii="Helvetica" w:hAnsi="Helvetica"/>
          <w:sz w:val="22"/>
          <w:szCs w:val="22"/>
        </w:rPr>
        <w:t xml:space="preserve"> em áreas do Município de Barretos, nos termos da Lei federal nº 12.608, de 10 de abril de 2012, da Resolução </w:t>
      </w:r>
      <w:proofErr w:type="spellStart"/>
      <w:r w:rsidRPr="00605094">
        <w:rPr>
          <w:rFonts w:ascii="Helvetica" w:hAnsi="Helvetica"/>
          <w:sz w:val="22"/>
          <w:szCs w:val="22"/>
        </w:rPr>
        <w:t>CMil</w:t>
      </w:r>
      <w:proofErr w:type="spellEnd"/>
      <w:r w:rsidRPr="00605094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1B8CB34A" w14:textId="77777777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2º</w:t>
      </w:r>
      <w:r w:rsidRPr="00605094">
        <w:rPr>
          <w:rFonts w:ascii="Helvetica" w:hAnsi="Helvetica"/>
          <w:b/>
          <w:bCs/>
          <w:sz w:val="22"/>
          <w:szCs w:val="22"/>
        </w:rPr>
        <w:t>-</w:t>
      </w:r>
      <w:r w:rsidRPr="00605094">
        <w:rPr>
          <w:rFonts w:ascii="Helvetica" w:hAnsi="Helvetica"/>
          <w:sz w:val="22"/>
          <w:szCs w:val="22"/>
        </w:rPr>
        <w:t> Ficam os órgãos e entidades da Administração Pública estadual, dentro de suas respec</w:t>
      </w:r>
      <w:r w:rsidRPr="00605094">
        <w:rPr>
          <w:rFonts w:ascii="Helvetica" w:hAnsi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0DF7F2F2" w14:textId="77777777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3º</w:t>
      </w:r>
      <w:r w:rsidRPr="00605094">
        <w:rPr>
          <w:rFonts w:ascii="Helvetica" w:hAnsi="Helvetica"/>
          <w:b/>
          <w:bCs/>
          <w:sz w:val="22"/>
          <w:szCs w:val="22"/>
        </w:rPr>
        <w:t>-</w:t>
      </w:r>
      <w:r w:rsidRPr="00605094">
        <w:rPr>
          <w:rFonts w:ascii="Helvetica" w:hAnsi="Helvetica"/>
          <w:sz w:val="22"/>
          <w:szCs w:val="22"/>
        </w:rPr>
        <w:t> Este decreto entra em vigor na data de sua publicação, retroagindo seus efeitos a 3 de novembro de 2025.</w:t>
      </w:r>
    </w:p>
    <w:p w14:paraId="64715FFE" w14:textId="77777777" w:rsidR="00DE7311" w:rsidRPr="00605094" w:rsidRDefault="00DE7311" w:rsidP="0032446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TARCÍSIO DE FREITAS</w:t>
      </w:r>
    </w:p>
    <w:sectPr w:rsidR="00DE7311" w:rsidRPr="00605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11"/>
    <w:rsid w:val="00070138"/>
    <w:rsid w:val="00177498"/>
    <w:rsid w:val="002741F9"/>
    <w:rsid w:val="00324462"/>
    <w:rsid w:val="00591F76"/>
    <w:rsid w:val="00605094"/>
    <w:rsid w:val="00805CB6"/>
    <w:rsid w:val="00DD1B2B"/>
    <w:rsid w:val="00D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87D2"/>
  <w15:chartTrackingRefBased/>
  <w15:docId w15:val="{612D1140-AC12-4DCC-A0D9-AD91953A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3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3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3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3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3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3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3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3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3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3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31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E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E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E7311"/>
    <w:rPr>
      <w:b/>
      <w:bCs/>
    </w:rPr>
  </w:style>
  <w:style w:type="paragraph" w:customStyle="1" w:styleId="textocentralizado">
    <w:name w:val="texto_centralizado"/>
    <w:basedOn w:val="Normal"/>
    <w:rsid w:val="00DE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E7311"/>
    <w:rPr>
      <w:i/>
      <w:iCs/>
    </w:rPr>
  </w:style>
  <w:style w:type="paragraph" w:customStyle="1" w:styleId="textoalinhadoesquerda">
    <w:name w:val="texto_alinhado_esquerda"/>
    <w:basedOn w:val="Normal"/>
    <w:rsid w:val="00DE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E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984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da Silva</dc:creator>
  <cp:keywords/>
  <dc:description/>
  <cp:lastModifiedBy>Tania Mara de Oliveira</cp:lastModifiedBy>
  <cp:revision>3</cp:revision>
  <dcterms:created xsi:type="dcterms:W3CDTF">2025-11-19T13:16:00Z</dcterms:created>
  <dcterms:modified xsi:type="dcterms:W3CDTF">2025-11-19T13:27:00Z</dcterms:modified>
</cp:coreProperties>
</file>