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E01E" w14:textId="77777777" w:rsidR="00F1767A" w:rsidRPr="00F1767A" w:rsidRDefault="00F1767A" w:rsidP="00F1767A">
      <w:pPr>
        <w:spacing w:after="0" w:line="240" w:lineRule="auto"/>
        <w:jc w:val="center"/>
        <w:rPr>
          <w:rFonts w:cs="Helvetica"/>
          <w:b/>
          <w:bCs/>
        </w:rPr>
      </w:pPr>
      <w:r w:rsidRPr="00F1767A">
        <w:rPr>
          <w:rFonts w:cs="Helvetica"/>
          <w:b/>
          <w:bCs/>
        </w:rPr>
        <w:t>DECRETO Nº 68.924, DE 25 DE SETEMBRO DE 2024</w:t>
      </w:r>
    </w:p>
    <w:p w14:paraId="30BE4A3B" w14:textId="77777777" w:rsidR="005E3F90" w:rsidRPr="00A06BDD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5D82027F" w14:textId="77777777" w:rsidR="00F4304A" w:rsidRPr="00F4304A" w:rsidRDefault="00F4304A" w:rsidP="004B4F4C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F4304A">
        <w:rPr>
          <w:rFonts w:eastAsia="Times New Roman" w:cs="Helvetica"/>
          <w:color w:val="000000"/>
          <w:lang w:eastAsia="pt-BR"/>
        </w:rPr>
        <w:t>Dispõe sobre abertura de crédito suplementar ao Orçamento Fiscal no Departamento de Estradas de Rodagem - DER, visando ao atendimento de Despesas de Capital.</w:t>
      </w:r>
    </w:p>
    <w:p w14:paraId="74A943F8" w14:textId="77777777" w:rsidR="006C2891" w:rsidRPr="00245A79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56A547DF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A06BDD">
        <w:rPr>
          <w:rFonts w:eastAsia="Times New Roman" w:cs="Helvetica"/>
          <w:color w:val="000000"/>
          <w:lang w:eastAsia="pt-BR"/>
        </w:rPr>
        <w:t>, no uso de suas atribuições legais, considerando o disposto na Lei nº 17.725, de 19 de julho de 2023, e na Lei nº 17.863, de 22 de dezembro de 2023,</w:t>
      </w:r>
    </w:p>
    <w:p w14:paraId="1DC313AD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color w:val="000000"/>
          <w:lang w:eastAsia="pt-BR"/>
        </w:rPr>
        <w:t> </w:t>
      </w:r>
    </w:p>
    <w:p w14:paraId="5FD68945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445D0976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color w:val="000000"/>
          <w:lang w:eastAsia="pt-BR"/>
        </w:rPr>
        <w:t> </w:t>
      </w:r>
    </w:p>
    <w:p w14:paraId="4040D533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color w:val="000000"/>
          <w:lang w:eastAsia="pt-BR"/>
        </w:rPr>
        <w:t xml:space="preserve">Artigo 1° - Fica aberto um crédito de R$ 14.128.356,00 (quatorze milhões, cento e vinte e oito mil, trezentos e cinquenta e seis reais), suplementar ao orçamento da Departamento de Estradas de Rodagem - DER, observando-se as classificações Institucional, Econômica, </w:t>
      </w:r>
      <w:proofErr w:type="gramStart"/>
      <w:r w:rsidRPr="00A06BDD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A06BDD">
        <w:rPr>
          <w:rFonts w:eastAsia="Times New Roman" w:cs="Helvetica"/>
          <w:color w:val="000000"/>
          <w:lang w:eastAsia="pt-BR"/>
        </w:rPr>
        <w:t>, conforme a Tabela 1, anexa.</w:t>
      </w:r>
    </w:p>
    <w:p w14:paraId="123FDD7F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7210E0E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color w:val="000000"/>
          <w:lang w:eastAsia="pt-BR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0A24FC6A" w14:textId="77777777" w:rsidR="00A06BDD" w:rsidRPr="00A06BDD" w:rsidRDefault="00A06BDD" w:rsidP="004B4F4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06BDD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431ED48C" w14:textId="77777777" w:rsidR="00EC56FA" w:rsidRPr="00167790" w:rsidRDefault="00EC56FA" w:rsidP="004B4F4C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ED30A70" w14:textId="300CEC7B" w:rsidR="001D58AB" w:rsidRPr="00F61616" w:rsidRDefault="00806652" w:rsidP="003F1E4E">
      <w:pPr>
        <w:spacing w:before="60" w:after="60"/>
        <w:ind w:firstLine="1418"/>
        <w:jc w:val="center"/>
        <w:rPr>
          <w:rFonts w:cs="Helvetica"/>
        </w:rPr>
      </w:pPr>
      <w:r w:rsidRPr="00F61616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11E62A4A" w14:textId="77777777" w:rsidR="00EC56FA" w:rsidRPr="00F61616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F61616" w:rsidRDefault="00F61616" w:rsidP="00F61616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F61616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  <w:r w:rsidRPr="00F61616">
        <w:rPr>
          <w:rFonts w:ascii="Helvetica" w:hAnsi="Helvetica" w:cs="Helvetica"/>
          <w:sz w:val="22"/>
          <w:szCs w:val="22"/>
        </w:rPr>
        <w:t> </w:t>
      </w:r>
    </w:p>
    <w:sectPr w:rsidR="00F61616" w:rsidRPr="00F61616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B76E5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36F9E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790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07054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B4F4C"/>
    <w:rsid w:val="004C0E03"/>
    <w:rsid w:val="004C1068"/>
    <w:rsid w:val="004C34C7"/>
    <w:rsid w:val="004C4394"/>
    <w:rsid w:val="004C4F4D"/>
    <w:rsid w:val="004C7EE9"/>
    <w:rsid w:val="004D03E4"/>
    <w:rsid w:val="004D16FC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676AC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FE5"/>
    <w:rsid w:val="008C0666"/>
    <w:rsid w:val="008C1D14"/>
    <w:rsid w:val="008C2CF0"/>
    <w:rsid w:val="008C4F67"/>
    <w:rsid w:val="008D1D73"/>
    <w:rsid w:val="008D2124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BDD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52F5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1767A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304A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6289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2024-09-27T13:41:00Z</dcterms:created>
  <dcterms:modified xsi:type="dcterms:W3CDTF">2024-09-27T13:44:00Z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