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00F48" w14:textId="77777777" w:rsidR="006154D6" w:rsidRPr="006154D6" w:rsidRDefault="006154D6" w:rsidP="006154D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154D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154D6">
        <w:rPr>
          <w:rFonts w:ascii="Calibri" w:hAnsi="Calibri" w:cs="Calibri"/>
          <w:b/>
          <w:bCs/>
          <w:sz w:val="22"/>
          <w:szCs w:val="22"/>
        </w:rPr>
        <w:t>º</w:t>
      </w:r>
      <w:r w:rsidRPr="006154D6">
        <w:rPr>
          <w:rFonts w:ascii="Helvetica" w:hAnsi="Helvetica" w:cs="Courier New"/>
          <w:b/>
          <w:bCs/>
          <w:sz w:val="22"/>
          <w:szCs w:val="22"/>
        </w:rPr>
        <w:t xml:space="preserve"> 67.975, DE 21 DE SETEMBRO DE 2023</w:t>
      </w:r>
    </w:p>
    <w:p w14:paraId="49E7327E" w14:textId="77777777" w:rsidR="006154D6" w:rsidRPr="00CE1E67" w:rsidRDefault="006154D6" w:rsidP="006154D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E1E67">
        <w:rPr>
          <w:rFonts w:ascii="Helvetica" w:hAnsi="Helvetica" w:cs="Courier New"/>
          <w:sz w:val="22"/>
          <w:szCs w:val="22"/>
        </w:rPr>
        <w:t>Introduz altera</w:t>
      </w:r>
      <w:r w:rsidRPr="00CE1E67">
        <w:rPr>
          <w:rFonts w:ascii="Calibri" w:hAnsi="Calibri" w:cs="Calibri"/>
          <w:sz w:val="22"/>
          <w:szCs w:val="22"/>
        </w:rPr>
        <w:t>çõ</w:t>
      </w:r>
      <w:r w:rsidRPr="00CE1E67">
        <w:rPr>
          <w:rFonts w:ascii="Helvetica" w:hAnsi="Helvetica" w:cs="Courier New"/>
          <w:sz w:val="22"/>
          <w:szCs w:val="22"/>
        </w:rPr>
        <w:t>es no Regulamento</w:t>
      </w:r>
      <w:r w:rsidRPr="00CE1E67">
        <w:rPr>
          <w:rFonts w:ascii="Calibri" w:hAnsi="Calibri" w:cs="Calibri"/>
          <w:sz w:val="22"/>
          <w:szCs w:val="22"/>
        </w:rPr>
        <w:t> </w:t>
      </w:r>
      <w:r w:rsidRPr="00CE1E67">
        <w:rPr>
          <w:rFonts w:ascii="Helvetica" w:hAnsi="Helvetica" w:cs="Courier New"/>
          <w:sz w:val="22"/>
          <w:szCs w:val="22"/>
        </w:rPr>
        <w:t>do Imposto sobre Opera</w:t>
      </w:r>
      <w:r w:rsidRPr="00CE1E67">
        <w:rPr>
          <w:rFonts w:ascii="Calibri" w:hAnsi="Calibri" w:cs="Calibri"/>
          <w:sz w:val="22"/>
          <w:szCs w:val="22"/>
        </w:rPr>
        <w:t>çõ</w:t>
      </w:r>
      <w:r w:rsidRPr="00CE1E67">
        <w:rPr>
          <w:rFonts w:ascii="Helvetica" w:hAnsi="Helvetica" w:cs="Courier New"/>
          <w:sz w:val="22"/>
          <w:szCs w:val="22"/>
        </w:rPr>
        <w:t xml:space="preserve">es Relativas </w:t>
      </w:r>
      <w:r w:rsidRPr="00CE1E67">
        <w:rPr>
          <w:rFonts w:ascii="Calibri" w:hAnsi="Calibri" w:cs="Calibri"/>
          <w:sz w:val="22"/>
          <w:szCs w:val="22"/>
        </w:rPr>
        <w:t>à</w:t>
      </w:r>
      <w:r w:rsidRPr="00CE1E67">
        <w:rPr>
          <w:rFonts w:ascii="Helvetica" w:hAnsi="Helvetica" w:cs="Courier New"/>
          <w:sz w:val="22"/>
          <w:szCs w:val="22"/>
        </w:rPr>
        <w:t xml:space="preserve"> Circula</w:t>
      </w:r>
      <w:r w:rsidRPr="00CE1E67">
        <w:rPr>
          <w:rFonts w:ascii="Calibri" w:hAnsi="Calibri" w:cs="Calibri"/>
          <w:sz w:val="22"/>
          <w:szCs w:val="22"/>
        </w:rPr>
        <w:t>çã</w:t>
      </w:r>
      <w:r w:rsidRPr="00CE1E67">
        <w:rPr>
          <w:rFonts w:ascii="Helvetica" w:hAnsi="Helvetica" w:cs="Courier New"/>
          <w:sz w:val="22"/>
          <w:szCs w:val="22"/>
        </w:rPr>
        <w:t>o de Mercadorias e sobre Presta</w:t>
      </w:r>
      <w:r w:rsidRPr="00CE1E67">
        <w:rPr>
          <w:rFonts w:ascii="Calibri" w:hAnsi="Calibri" w:cs="Calibri"/>
          <w:sz w:val="22"/>
          <w:szCs w:val="22"/>
        </w:rPr>
        <w:t>çõ</w:t>
      </w:r>
      <w:r w:rsidRPr="00CE1E67">
        <w:rPr>
          <w:rFonts w:ascii="Helvetica" w:hAnsi="Helvetica" w:cs="Courier New"/>
          <w:sz w:val="22"/>
          <w:szCs w:val="22"/>
        </w:rPr>
        <w:t>es de Servi</w:t>
      </w:r>
      <w:r w:rsidRPr="00CE1E67">
        <w:rPr>
          <w:rFonts w:ascii="Calibri" w:hAnsi="Calibri" w:cs="Calibri"/>
          <w:sz w:val="22"/>
          <w:szCs w:val="22"/>
        </w:rPr>
        <w:t>ç</w:t>
      </w:r>
      <w:r w:rsidRPr="00CE1E67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CE1E67">
        <w:rPr>
          <w:rFonts w:ascii="Calibri" w:hAnsi="Calibri" w:cs="Calibri"/>
          <w:sz w:val="22"/>
          <w:szCs w:val="22"/>
        </w:rPr>
        <w:t>çã</w:t>
      </w:r>
      <w:r w:rsidRPr="00CE1E67">
        <w:rPr>
          <w:rFonts w:ascii="Helvetica" w:hAnsi="Helvetica" w:cs="Courier New"/>
          <w:sz w:val="22"/>
          <w:szCs w:val="22"/>
        </w:rPr>
        <w:t xml:space="preserve">o </w:t>
      </w:r>
      <w:r w:rsidRPr="00CE1E67">
        <w:rPr>
          <w:rFonts w:ascii="Calibri" w:hAnsi="Calibri" w:cs="Calibri"/>
          <w:sz w:val="22"/>
          <w:szCs w:val="22"/>
        </w:rPr>
        <w:t>–</w:t>
      </w:r>
      <w:r w:rsidRPr="00CE1E67">
        <w:rPr>
          <w:rFonts w:ascii="Helvetica" w:hAnsi="Helvetica" w:cs="Courier New"/>
          <w:sz w:val="22"/>
          <w:szCs w:val="22"/>
        </w:rPr>
        <w:t xml:space="preserve"> RICMS.</w:t>
      </w:r>
    </w:p>
    <w:p w14:paraId="4588F6FF" w14:textId="77777777" w:rsidR="006154D6" w:rsidRPr="00CE1E67" w:rsidRDefault="006154D6" w:rsidP="006154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154D6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6154D6">
        <w:rPr>
          <w:rFonts w:ascii="Calibri" w:hAnsi="Calibri" w:cs="Calibri"/>
          <w:b/>
          <w:bCs/>
          <w:sz w:val="22"/>
          <w:szCs w:val="22"/>
        </w:rPr>
        <w:t>Ã</w:t>
      </w:r>
      <w:r w:rsidRPr="006154D6">
        <w:rPr>
          <w:rFonts w:ascii="Helvetica" w:hAnsi="Helvetica" w:cs="Courier New"/>
          <w:b/>
          <w:bCs/>
          <w:sz w:val="22"/>
          <w:szCs w:val="22"/>
        </w:rPr>
        <w:t>O PAULO</w:t>
      </w:r>
      <w:r w:rsidRPr="00CE1E67">
        <w:rPr>
          <w:rFonts w:ascii="Helvetica" w:hAnsi="Helvetica" w:cs="Courier New"/>
          <w:sz w:val="22"/>
          <w:szCs w:val="22"/>
        </w:rPr>
        <w:t>, no uso de suas atribui</w:t>
      </w:r>
      <w:r w:rsidRPr="00CE1E67">
        <w:rPr>
          <w:rFonts w:ascii="Calibri" w:hAnsi="Calibri" w:cs="Calibri"/>
          <w:sz w:val="22"/>
          <w:szCs w:val="22"/>
        </w:rPr>
        <w:t>çõ</w:t>
      </w:r>
      <w:r w:rsidRPr="00CE1E67">
        <w:rPr>
          <w:rFonts w:ascii="Helvetica" w:hAnsi="Helvetica" w:cs="Courier New"/>
          <w:sz w:val="22"/>
          <w:szCs w:val="22"/>
        </w:rPr>
        <w:t xml:space="preserve">es legais e tendo em vista o disposto no </w:t>
      </w:r>
      <w:r w:rsidRPr="00CE1E67">
        <w:rPr>
          <w:rFonts w:ascii="Calibri" w:hAnsi="Calibri" w:cs="Calibri"/>
          <w:sz w:val="22"/>
          <w:szCs w:val="22"/>
        </w:rPr>
        <w:t>§</w:t>
      </w:r>
      <w:r w:rsidRPr="00CE1E67">
        <w:rPr>
          <w:rFonts w:ascii="Helvetica" w:hAnsi="Helvetica" w:cs="Courier New"/>
          <w:sz w:val="22"/>
          <w:szCs w:val="22"/>
        </w:rPr>
        <w:t xml:space="preserve"> 5</w:t>
      </w:r>
      <w:r w:rsidRPr="00CE1E67">
        <w:rPr>
          <w:rFonts w:ascii="Calibri" w:hAnsi="Calibri" w:cs="Calibri"/>
          <w:sz w:val="22"/>
          <w:szCs w:val="22"/>
        </w:rPr>
        <w:t>°</w:t>
      </w:r>
      <w:r w:rsidRPr="00CE1E67">
        <w:rPr>
          <w:rFonts w:ascii="Helvetica" w:hAnsi="Helvetica" w:cs="Courier New"/>
          <w:sz w:val="22"/>
          <w:szCs w:val="22"/>
        </w:rPr>
        <w:t xml:space="preserve"> do artigo 60 da Resolu</w:t>
      </w:r>
      <w:r w:rsidRPr="00CE1E67">
        <w:rPr>
          <w:rFonts w:ascii="Calibri" w:hAnsi="Calibri" w:cs="Calibri"/>
          <w:sz w:val="22"/>
          <w:szCs w:val="22"/>
        </w:rPr>
        <w:t>çã</w:t>
      </w:r>
      <w:r w:rsidRPr="00CE1E67">
        <w:rPr>
          <w:rFonts w:ascii="Helvetica" w:hAnsi="Helvetica" w:cs="Courier New"/>
          <w:sz w:val="22"/>
          <w:szCs w:val="22"/>
        </w:rPr>
        <w:t>o CGSN 140, de 22 de maio de 2018,</w:t>
      </w:r>
    </w:p>
    <w:p w14:paraId="32786BB4" w14:textId="77777777" w:rsidR="006154D6" w:rsidRPr="00CE1E67" w:rsidRDefault="006154D6" w:rsidP="006154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E1E67">
        <w:rPr>
          <w:rFonts w:ascii="Helvetica" w:hAnsi="Helvetica" w:cs="Courier New"/>
          <w:sz w:val="22"/>
          <w:szCs w:val="22"/>
        </w:rPr>
        <w:t>Decreta:</w:t>
      </w:r>
    </w:p>
    <w:p w14:paraId="50C8B4C7" w14:textId="77777777" w:rsidR="006154D6" w:rsidRPr="00CE1E67" w:rsidRDefault="006154D6" w:rsidP="006154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E1E67">
        <w:rPr>
          <w:rFonts w:ascii="Helvetica" w:hAnsi="Helvetica" w:cs="Courier New"/>
          <w:sz w:val="22"/>
          <w:szCs w:val="22"/>
        </w:rPr>
        <w:t>Artigo 1</w:t>
      </w:r>
      <w:r w:rsidRPr="00CE1E67">
        <w:rPr>
          <w:rFonts w:ascii="Calibri" w:hAnsi="Calibri" w:cs="Calibri"/>
          <w:sz w:val="22"/>
          <w:szCs w:val="22"/>
        </w:rPr>
        <w:t>º </w:t>
      </w:r>
      <w:r w:rsidRPr="00CE1E67">
        <w:rPr>
          <w:rFonts w:ascii="Helvetica" w:hAnsi="Helvetica" w:cs="Courier New"/>
          <w:sz w:val="22"/>
          <w:szCs w:val="22"/>
        </w:rPr>
        <w:t>-</w:t>
      </w:r>
      <w:r w:rsidRPr="00CE1E67">
        <w:rPr>
          <w:rFonts w:ascii="Calibri" w:hAnsi="Calibri" w:cs="Calibri"/>
          <w:sz w:val="22"/>
          <w:szCs w:val="22"/>
        </w:rPr>
        <w:t> </w:t>
      </w:r>
      <w:r w:rsidRPr="00CE1E67">
        <w:rPr>
          <w:rFonts w:ascii="Helvetica" w:hAnsi="Helvetica" w:cs="Courier New"/>
          <w:sz w:val="22"/>
          <w:szCs w:val="22"/>
        </w:rPr>
        <w:t>Os dispositivos adiante indicados do artigo 63 do Regulamento do Imposto sobre Opera</w:t>
      </w:r>
      <w:r w:rsidRPr="00CE1E67">
        <w:rPr>
          <w:rFonts w:ascii="Calibri" w:hAnsi="Calibri" w:cs="Calibri"/>
          <w:sz w:val="22"/>
          <w:szCs w:val="22"/>
        </w:rPr>
        <w:t>çõ</w:t>
      </w:r>
      <w:r w:rsidRPr="00CE1E67">
        <w:rPr>
          <w:rFonts w:ascii="Helvetica" w:hAnsi="Helvetica" w:cs="Courier New"/>
          <w:sz w:val="22"/>
          <w:szCs w:val="22"/>
        </w:rPr>
        <w:t xml:space="preserve">es Relativas </w:t>
      </w:r>
      <w:r w:rsidRPr="00CE1E67">
        <w:rPr>
          <w:rFonts w:ascii="Calibri" w:hAnsi="Calibri" w:cs="Calibri"/>
          <w:sz w:val="22"/>
          <w:szCs w:val="22"/>
        </w:rPr>
        <w:t>à</w:t>
      </w:r>
      <w:r w:rsidRPr="00CE1E67">
        <w:rPr>
          <w:rFonts w:ascii="Helvetica" w:hAnsi="Helvetica" w:cs="Courier New"/>
          <w:sz w:val="22"/>
          <w:szCs w:val="22"/>
        </w:rPr>
        <w:t xml:space="preserve"> Circula</w:t>
      </w:r>
      <w:r w:rsidRPr="00CE1E67">
        <w:rPr>
          <w:rFonts w:ascii="Calibri" w:hAnsi="Calibri" w:cs="Calibri"/>
          <w:sz w:val="22"/>
          <w:szCs w:val="22"/>
        </w:rPr>
        <w:t>çã</w:t>
      </w:r>
      <w:r w:rsidRPr="00CE1E67">
        <w:rPr>
          <w:rFonts w:ascii="Helvetica" w:hAnsi="Helvetica" w:cs="Courier New"/>
          <w:sz w:val="22"/>
          <w:szCs w:val="22"/>
        </w:rPr>
        <w:t>o de Mercadorias e sobre Presta</w:t>
      </w:r>
      <w:r w:rsidRPr="00CE1E67">
        <w:rPr>
          <w:rFonts w:ascii="Calibri" w:hAnsi="Calibri" w:cs="Calibri"/>
          <w:sz w:val="22"/>
          <w:szCs w:val="22"/>
        </w:rPr>
        <w:t>çõ</w:t>
      </w:r>
      <w:r w:rsidRPr="00CE1E67">
        <w:rPr>
          <w:rFonts w:ascii="Helvetica" w:hAnsi="Helvetica" w:cs="Courier New"/>
          <w:sz w:val="22"/>
          <w:szCs w:val="22"/>
        </w:rPr>
        <w:t>es de Servi</w:t>
      </w:r>
      <w:r w:rsidRPr="00CE1E67">
        <w:rPr>
          <w:rFonts w:ascii="Calibri" w:hAnsi="Calibri" w:cs="Calibri"/>
          <w:sz w:val="22"/>
          <w:szCs w:val="22"/>
        </w:rPr>
        <w:t>ç</w:t>
      </w:r>
      <w:r w:rsidRPr="00CE1E67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CE1E67">
        <w:rPr>
          <w:rFonts w:ascii="Calibri" w:hAnsi="Calibri" w:cs="Calibri"/>
          <w:sz w:val="22"/>
          <w:szCs w:val="22"/>
        </w:rPr>
        <w:t>çã</w:t>
      </w:r>
      <w:r w:rsidRPr="00CE1E67">
        <w:rPr>
          <w:rFonts w:ascii="Helvetica" w:hAnsi="Helvetica" w:cs="Courier New"/>
          <w:sz w:val="22"/>
          <w:szCs w:val="22"/>
        </w:rPr>
        <w:t>o - RICMS, aprovado pelo Decreto n</w:t>
      </w:r>
      <w:r w:rsidRPr="00CE1E67">
        <w:rPr>
          <w:rFonts w:ascii="Calibri" w:hAnsi="Calibri" w:cs="Calibri"/>
          <w:sz w:val="22"/>
          <w:szCs w:val="22"/>
        </w:rPr>
        <w:t>º</w:t>
      </w:r>
      <w:r w:rsidRPr="00CE1E67">
        <w:rPr>
          <w:rFonts w:ascii="Helvetica" w:hAnsi="Helvetica" w:cs="Courier New"/>
          <w:sz w:val="22"/>
          <w:szCs w:val="22"/>
        </w:rPr>
        <w:t xml:space="preserve"> 45.490, de 30 de novembro de 2000, passam a vigorar, com a reda</w:t>
      </w:r>
      <w:r w:rsidRPr="00CE1E67">
        <w:rPr>
          <w:rFonts w:ascii="Calibri" w:hAnsi="Calibri" w:cs="Calibri"/>
          <w:sz w:val="22"/>
          <w:szCs w:val="22"/>
        </w:rPr>
        <w:t>çã</w:t>
      </w:r>
      <w:r w:rsidRPr="00CE1E67">
        <w:rPr>
          <w:rFonts w:ascii="Helvetica" w:hAnsi="Helvetica" w:cs="Courier New"/>
          <w:sz w:val="22"/>
          <w:szCs w:val="22"/>
        </w:rPr>
        <w:t>o que se segue:</w:t>
      </w:r>
    </w:p>
    <w:p w14:paraId="3ECC0EB5" w14:textId="77777777" w:rsidR="006154D6" w:rsidRPr="00CE1E67" w:rsidRDefault="006154D6" w:rsidP="006154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E1E67">
        <w:rPr>
          <w:rFonts w:ascii="Helvetica" w:hAnsi="Helvetica" w:cs="Courier New"/>
          <w:sz w:val="22"/>
          <w:szCs w:val="22"/>
        </w:rPr>
        <w:t>I</w:t>
      </w:r>
      <w:r w:rsidRPr="00CE1E67">
        <w:rPr>
          <w:rFonts w:ascii="Calibri" w:hAnsi="Calibri" w:cs="Calibri"/>
          <w:sz w:val="22"/>
          <w:szCs w:val="22"/>
        </w:rPr>
        <w:t> </w:t>
      </w:r>
      <w:r w:rsidRPr="00CE1E67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CE1E67">
        <w:rPr>
          <w:rFonts w:ascii="Helvetica" w:hAnsi="Helvetica" w:cs="Courier New"/>
          <w:sz w:val="22"/>
          <w:szCs w:val="22"/>
        </w:rPr>
        <w:t>o</w:t>
      </w:r>
      <w:proofErr w:type="gramEnd"/>
      <w:r w:rsidRPr="00CE1E67">
        <w:rPr>
          <w:rFonts w:ascii="Helvetica" w:hAnsi="Helvetica" w:cs="Courier New"/>
          <w:sz w:val="22"/>
          <w:szCs w:val="22"/>
        </w:rPr>
        <w:t xml:space="preserve"> inciso XI do </w:t>
      </w:r>
      <w:r w:rsidRPr="00CE1E67">
        <w:rPr>
          <w:rFonts w:ascii="Calibri" w:hAnsi="Calibri" w:cs="Calibri"/>
          <w:sz w:val="22"/>
          <w:szCs w:val="22"/>
        </w:rPr>
        <w:t>“</w:t>
      </w:r>
      <w:r w:rsidRPr="00CE1E67">
        <w:rPr>
          <w:rFonts w:ascii="Helvetica" w:hAnsi="Helvetica" w:cs="Courier New"/>
          <w:sz w:val="22"/>
          <w:szCs w:val="22"/>
        </w:rPr>
        <w:t>caput</w:t>
      </w:r>
      <w:r w:rsidRPr="00CE1E67">
        <w:rPr>
          <w:rFonts w:ascii="Calibri" w:hAnsi="Calibri" w:cs="Calibri"/>
          <w:sz w:val="22"/>
          <w:szCs w:val="22"/>
        </w:rPr>
        <w:t>”</w:t>
      </w:r>
      <w:r w:rsidRPr="00CE1E67">
        <w:rPr>
          <w:rFonts w:ascii="Helvetica" w:hAnsi="Helvetica" w:cs="Courier New"/>
          <w:sz w:val="22"/>
          <w:szCs w:val="22"/>
        </w:rPr>
        <w:t>:</w:t>
      </w:r>
    </w:p>
    <w:p w14:paraId="355D1C7B" w14:textId="77777777" w:rsidR="006154D6" w:rsidRPr="00CE1E67" w:rsidRDefault="006154D6" w:rsidP="006154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E1E67">
        <w:rPr>
          <w:rFonts w:ascii="Arial" w:hAnsi="Arial" w:cs="Arial"/>
          <w:sz w:val="22"/>
          <w:szCs w:val="22"/>
        </w:rPr>
        <w:t>“</w:t>
      </w:r>
      <w:r w:rsidRPr="00CE1E67">
        <w:rPr>
          <w:rFonts w:ascii="Helvetica" w:hAnsi="Helvetica" w:cs="Courier New"/>
          <w:sz w:val="22"/>
          <w:szCs w:val="22"/>
        </w:rPr>
        <w:t>XI - do valor do imposto indicado em campo pr</w:t>
      </w:r>
      <w:r w:rsidRPr="00CE1E67">
        <w:rPr>
          <w:rFonts w:ascii="Arial" w:hAnsi="Arial" w:cs="Arial"/>
          <w:sz w:val="22"/>
          <w:szCs w:val="22"/>
        </w:rPr>
        <w:t>ó</w:t>
      </w:r>
      <w:r w:rsidRPr="00CE1E67">
        <w:rPr>
          <w:rFonts w:ascii="Helvetica" w:hAnsi="Helvetica" w:cs="Courier New"/>
          <w:sz w:val="22"/>
          <w:szCs w:val="22"/>
        </w:rPr>
        <w:t xml:space="preserve">prio do documento fiscal relativo </w:t>
      </w:r>
      <w:r w:rsidRPr="00CE1E67">
        <w:rPr>
          <w:rFonts w:ascii="Arial" w:hAnsi="Arial" w:cs="Arial"/>
          <w:sz w:val="22"/>
          <w:szCs w:val="22"/>
        </w:rPr>
        <w:t>à</w:t>
      </w:r>
      <w:r w:rsidRPr="00CE1E67">
        <w:rPr>
          <w:rFonts w:ascii="Helvetica" w:hAnsi="Helvetica" w:cs="Courier New"/>
          <w:sz w:val="22"/>
          <w:szCs w:val="22"/>
        </w:rPr>
        <w:t xml:space="preserve"> mercadoria adquirida de contribuinte sujeito </w:t>
      </w:r>
      <w:r w:rsidRPr="00CE1E67">
        <w:rPr>
          <w:rFonts w:ascii="Arial" w:hAnsi="Arial" w:cs="Arial"/>
          <w:sz w:val="22"/>
          <w:szCs w:val="22"/>
        </w:rPr>
        <w:t>à</w:t>
      </w:r>
      <w:r w:rsidRPr="00CE1E67">
        <w:rPr>
          <w:rFonts w:ascii="Helvetica" w:hAnsi="Helvetica" w:cs="Courier New"/>
          <w:sz w:val="22"/>
          <w:szCs w:val="22"/>
        </w:rPr>
        <w:t>s normas do Regime Especial Unificado de Arrecada</w:t>
      </w:r>
      <w:r w:rsidRPr="00CE1E67">
        <w:rPr>
          <w:rFonts w:ascii="Arial" w:hAnsi="Arial" w:cs="Arial"/>
          <w:sz w:val="22"/>
          <w:szCs w:val="22"/>
        </w:rPr>
        <w:t>çã</w:t>
      </w:r>
      <w:r w:rsidRPr="00CE1E67">
        <w:rPr>
          <w:rFonts w:ascii="Helvetica" w:hAnsi="Helvetica" w:cs="Courier New"/>
          <w:sz w:val="22"/>
          <w:szCs w:val="22"/>
        </w:rPr>
        <w:t>o de Tributos e Contribui</w:t>
      </w:r>
      <w:r w:rsidRPr="00CE1E67">
        <w:rPr>
          <w:rFonts w:ascii="Arial" w:hAnsi="Arial" w:cs="Arial"/>
          <w:sz w:val="22"/>
          <w:szCs w:val="22"/>
        </w:rPr>
        <w:t>çõ</w:t>
      </w:r>
      <w:r w:rsidRPr="00CE1E67">
        <w:rPr>
          <w:rFonts w:ascii="Helvetica" w:hAnsi="Helvetica" w:cs="Courier New"/>
          <w:sz w:val="22"/>
          <w:szCs w:val="22"/>
        </w:rPr>
        <w:t xml:space="preserve">es devidos pelas Microempresas e Empresas de Pequeno Porte - </w:t>
      </w:r>
      <w:r w:rsidRPr="00CE1E67">
        <w:rPr>
          <w:rFonts w:ascii="Arial" w:hAnsi="Arial" w:cs="Arial"/>
          <w:sz w:val="22"/>
          <w:szCs w:val="22"/>
        </w:rPr>
        <w:t>“</w:t>
      </w:r>
      <w:r w:rsidRPr="00CE1E67">
        <w:rPr>
          <w:rFonts w:ascii="Helvetica" w:hAnsi="Helvetica" w:cs="Courier New"/>
          <w:sz w:val="22"/>
          <w:szCs w:val="22"/>
        </w:rPr>
        <w:t>Simples Nacional</w:t>
      </w:r>
      <w:r w:rsidRPr="00CE1E67">
        <w:rPr>
          <w:rFonts w:ascii="Arial" w:hAnsi="Arial" w:cs="Arial"/>
          <w:sz w:val="22"/>
          <w:szCs w:val="22"/>
        </w:rPr>
        <w:t>”</w:t>
      </w:r>
      <w:r w:rsidRPr="00CE1E67">
        <w:rPr>
          <w:rFonts w:ascii="Helvetica" w:hAnsi="Helvetica" w:cs="Courier New"/>
          <w:sz w:val="22"/>
          <w:szCs w:val="22"/>
        </w:rPr>
        <w:t xml:space="preserve">, desde que a mercadoria seja destinada </w:t>
      </w:r>
      <w:r w:rsidRPr="00CE1E67">
        <w:rPr>
          <w:rFonts w:ascii="Arial" w:hAnsi="Arial" w:cs="Arial"/>
          <w:sz w:val="22"/>
          <w:szCs w:val="22"/>
        </w:rPr>
        <w:t>à</w:t>
      </w:r>
      <w:r w:rsidRPr="00CE1E67">
        <w:rPr>
          <w:rFonts w:ascii="Helvetica" w:hAnsi="Helvetica" w:cs="Courier New"/>
          <w:sz w:val="22"/>
          <w:szCs w:val="22"/>
        </w:rPr>
        <w:t xml:space="preserve"> industrializa</w:t>
      </w:r>
      <w:r w:rsidRPr="00CE1E67">
        <w:rPr>
          <w:rFonts w:ascii="Arial" w:hAnsi="Arial" w:cs="Arial"/>
          <w:sz w:val="22"/>
          <w:szCs w:val="22"/>
        </w:rPr>
        <w:t>çã</w:t>
      </w:r>
      <w:r w:rsidRPr="00CE1E67">
        <w:rPr>
          <w:rFonts w:ascii="Helvetica" w:hAnsi="Helvetica" w:cs="Courier New"/>
          <w:sz w:val="22"/>
          <w:szCs w:val="22"/>
        </w:rPr>
        <w:t xml:space="preserve">o ou </w:t>
      </w:r>
      <w:r w:rsidRPr="00CE1E67">
        <w:rPr>
          <w:rFonts w:ascii="Arial" w:hAnsi="Arial" w:cs="Arial"/>
          <w:sz w:val="22"/>
          <w:szCs w:val="22"/>
        </w:rPr>
        <w:t>à</w:t>
      </w:r>
      <w:r w:rsidRPr="00CE1E67">
        <w:rPr>
          <w:rFonts w:ascii="Helvetica" w:hAnsi="Helvetica" w:cs="Courier New"/>
          <w:sz w:val="22"/>
          <w:szCs w:val="22"/>
        </w:rPr>
        <w:t xml:space="preserve"> comercializa</w:t>
      </w:r>
      <w:r w:rsidRPr="00CE1E67">
        <w:rPr>
          <w:rFonts w:ascii="Arial" w:hAnsi="Arial" w:cs="Arial"/>
          <w:sz w:val="22"/>
          <w:szCs w:val="22"/>
        </w:rPr>
        <w:t>çã</w:t>
      </w:r>
      <w:r w:rsidRPr="00CE1E67">
        <w:rPr>
          <w:rFonts w:ascii="Helvetica" w:hAnsi="Helvetica" w:cs="Courier New"/>
          <w:sz w:val="22"/>
          <w:szCs w:val="22"/>
        </w:rPr>
        <w:t xml:space="preserve">o, observado o disposto nos </w:t>
      </w:r>
      <w:r w:rsidRPr="00CE1E67">
        <w:rPr>
          <w:rFonts w:ascii="Arial" w:hAnsi="Arial" w:cs="Arial"/>
          <w:sz w:val="22"/>
          <w:szCs w:val="22"/>
        </w:rPr>
        <w:t>§§</w:t>
      </w:r>
      <w:r w:rsidRPr="00CE1E67">
        <w:rPr>
          <w:rFonts w:ascii="Helvetica" w:hAnsi="Helvetica" w:cs="Courier New"/>
          <w:sz w:val="22"/>
          <w:szCs w:val="22"/>
        </w:rPr>
        <w:t xml:space="preserve"> 7</w:t>
      </w:r>
      <w:r w:rsidRPr="00CE1E67">
        <w:rPr>
          <w:rFonts w:ascii="Arial" w:hAnsi="Arial" w:cs="Arial"/>
          <w:sz w:val="22"/>
          <w:szCs w:val="22"/>
        </w:rPr>
        <w:t>º</w:t>
      </w:r>
      <w:r w:rsidRPr="00CE1E67">
        <w:rPr>
          <w:rFonts w:ascii="Helvetica" w:hAnsi="Helvetica" w:cs="Courier New"/>
          <w:sz w:val="22"/>
          <w:szCs w:val="22"/>
        </w:rPr>
        <w:t xml:space="preserve"> e 8</w:t>
      </w:r>
      <w:r w:rsidRPr="00CE1E67">
        <w:rPr>
          <w:rFonts w:ascii="Arial" w:hAnsi="Arial" w:cs="Arial"/>
          <w:sz w:val="22"/>
          <w:szCs w:val="22"/>
        </w:rPr>
        <w:t>º</w:t>
      </w:r>
      <w:r w:rsidRPr="00CE1E67">
        <w:rPr>
          <w:rFonts w:ascii="Helvetica" w:hAnsi="Helvetica" w:cs="Courier New"/>
          <w:sz w:val="22"/>
          <w:szCs w:val="22"/>
        </w:rPr>
        <w:t>.</w:t>
      </w:r>
      <w:r w:rsidRPr="00CE1E67">
        <w:rPr>
          <w:rFonts w:ascii="Arial" w:hAnsi="Arial" w:cs="Arial"/>
          <w:sz w:val="22"/>
          <w:szCs w:val="22"/>
        </w:rPr>
        <w:t>”</w:t>
      </w:r>
      <w:r w:rsidRPr="00CE1E67">
        <w:rPr>
          <w:rFonts w:ascii="Helvetica" w:hAnsi="Helvetica" w:cs="Courier New"/>
          <w:sz w:val="22"/>
          <w:szCs w:val="22"/>
        </w:rPr>
        <w:t>; (NR)</w:t>
      </w:r>
    </w:p>
    <w:p w14:paraId="501A75A5" w14:textId="77777777" w:rsidR="006154D6" w:rsidRPr="00CE1E67" w:rsidRDefault="006154D6" w:rsidP="006154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E1E67">
        <w:rPr>
          <w:rFonts w:ascii="Helvetica" w:hAnsi="Helvetica" w:cs="Courier New"/>
          <w:sz w:val="22"/>
          <w:szCs w:val="22"/>
        </w:rPr>
        <w:t>II</w:t>
      </w:r>
      <w:r w:rsidRPr="00CE1E67">
        <w:rPr>
          <w:rFonts w:ascii="Calibri" w:hAnsi="Calibri" w:cs="Calibri"/>
          <w:sz w:val="22"/>
          <w:szCs w:val="22"/>
        </w:rPr>
        <w:t> </w:t>
      </w:r>
      <w:r w:rsidRPr="00CE1E67">
        <w:rPr>
          <w:rFonts w:ascii="Helvetica" w:hAnsi="Helvetica" w:cs="Courier New"/>
          <w:sz w:val="22"/>
          <w:szCs w:val="22"/>
        </w:rPr>
        <w:t>-</w:t>
      </w:r>
      <w:r w:rsidRPr="00CE1E67">
        <w:rPr>
          <w:rFonts w:ascii="Calibri" w:hAnsi="Calibri" w:cs="Calibri"/>
          <w:sz w:val="22"/>
          <w:szCs w:val="22"/>
        </w:rPr>
        <w:t> </w:t>
      </w:r>
      <w:proofErr w:type="gramStart"/>
      <w:r w:rsidRPr="00CE1E67">
        <w:rPr>
          <w:rFonts w:ascii="Helvetica" w:hAnsi="Helvetica" w:cs="Courier New"/>
          <w:sz w:val="22"/>
          <w:szCs w:val="22"/>
        </w:rPr>
        <w:t>a</w:t>
      </w:r>
      <w:proofErr w:type="gramEnd"/>
      <w:r w:rsidRPr="00CE1E67">
        <w:rPr>
          <w:rFonts w:ascii="Helvetica" w:hAnsi="Helvetica" w:cs="Courier New"/>
          <w:sz w:val="22"/>
          <w:szCs w:val="22"/>
        </w:rPr>
        <w:t xml:space="preserve"> al</w:t>
      </w:r>
      <w:r w:rsidRPr="00CE1E67">
        <w:rPr>
          <w:rFonts w:ascii="Calibri" w:hAnsi="Calibri" w:cs="Calibri"/>
          <w:sz w:val="22"/>
          <w:szCs w:val="22"/>
        </w:rPr>
        <w:t>í</w:t>
      </w:r>
      <w:r w:rsidRPr="00CE1E67">
        <w:rPr>
          <w:rFonts w:ascii="Helvetica" w:hAnsi="Helvetica" w:cs="Courier New"/>
          <w:sz w:val="22"/>
          <w:szCs w:val="22"/>
        </w:rPr>
        <w:t xml:space="preserve">nea </w:t>
      </w:r>
      <w:r w:rsidRPr="00CE1E67">
        <w:rPr>
          <w:rFonts w:ascii="Calibri" w:hAnsi="Calibri" w:cs="Calibri"/>
          <w:sz w:val="22"/>
          <w:szCs w:val="22"/>
        </w:rPr>
        <w:t>“</w:t>
      </w:r>
      <w:r w:rsidRPr="00CE1E67">
        <w:rPr>
          <w:rFonts w:ascii="Helvetica" w:hAnsi="Helvetica" w:cs="Courier New"/>
          <w:sz w:val="22"/>
          <w:szCs w:val="22"/>
        </w:rPr>
        <w:t>a</w:t>
      </w:r>
      <w:r w:rsidRPr="00CE1E67">
        <w:rPr>
          <w:rFonts w:ascii="Calibri" w:hAnsi="Calibri" w:cs="Calibri"/>
          <w:sz w:val="22"/>
          <w:szCs w:val="22"/>
        </w:rPr>
        <w:t>”</w:t>
      </w:r>
      <w:r w:rsidRPr="00CE1E67">
        <w:rPr>
          <w:rFonts w:ascii="Helvetica" w:hAnsi="Helvetica" w:cs="Courier New"/>
          <w:sz w:val="22"/>
          <w:szCs w:val="22"/>
        </w:rPr>
        <w:t xml:space="preserve"> do item 2 do </w:t>
      </w:r>
      <w:r w:rsidRPr="00CE1E67">
        <w:rPr>
          <w:rFonts w:ascii="Calibri" w:hAnsi="Calibri" w:cs="Calibri"/>
          <w:sz w:val="22"/>
          <w:szCs w:val="22"/>
        </w:rPr>
        <w:t>§</w:t>
      </w:r>
      <w:r w:rsidRPr="00CE1E67">
        <w:rPr>
          <w:rFonts w:ascii="Helvetica" w:hAnsi="Helvetica" w:cs="Courier New"/>
          <w:sz w:val="22"/>
          <w:szCs w:val="22"/>
        </w:rPr>
        <w:t xml:space="preserve"> 7</w:t>
      </w:r>
      <w:r w:rsidRPr="00CE1E67">
        <w:rPr>
          <w:rFonts w:ascii="Calibri" w:hAnsi="Calibri" w:cs="Calibri"/>
          <w:sz w:val="22"/>
          <w:szCs w:val="22"/>
        </w:rPr>
        <w:t>º</w:t>
      </w:r>
      <w:r w:rsidRPr="00CE1E67">
        <w:rPr>
          <w:rFonts w:ascii="Helvetica" w:hAnsi="Helvetica" w:cs="Courier New"/>
          <w:sz w:val="22"/>
          <w:szCs w:val="22"/>
        </w:rPr>
        <w:t>:</w:t>
      </w:r>
    </w:p>
    <w:p w14:paraId="2220286A" w14:textId="77777777" w:rsidR="006154D6" w:rsidRPr="00CE1E67" w:rsidRDefault="006154D6" w:rsidP="006154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E1E67">
        <w:rPr>
          <w:rFonts w:ascii="Arial" w:hAnsi="Arial" w:cs="Arial"/>
          <w:sz w:val="22"/>
          <w:szCs w:val="22"/>
        </w:rPr>
        <w:t>“</w:t>
      </w:r>
      <w:r w:rsidRPr="00CE1E67">
        <w:rPr>
          <w:rFonts w:ascii="Helvetica" w:hAnsi="Helvetica" w:cs="Courier New"/>
          <w:sz w:val="22"/>
          <w:szCs w:val="22"/>
        </w:rPr>
        <w:t>a) dever</w:t>
      </w:r>
      <w:r w:rsidRPr="00CE1E67">
        <w:rPr>
          <w:rFonts w:ascii="Arial" w:hAnsi="Arial" w:cs="Arial"/>
          <w:sz w:val="22"/>
          <w:szCs w:val="22"/>
        </w:rPr>
        <w:t>á</w:t>
      </w:r>
      <w:r w:rsidRPr="00CE1E67">
        <w:rPr>
          <w:rFonts w:ascii="Helvetica" w:hAnsi="Helvetica" w:cs="Courier New"/>
          <w:sz w:val="22"/>
          <w:szCs w:val="22"/>
        </w:rPr>
        <w:t xml:space="preserve"> estar informada em campo pr</w:t>
      </w:r>
      <w:r w:rsidRPr="00CE1E67">
        <w:rPr>
          <w:rFonts w:ascii="Arial" w:hAnsi="Arial" w:cs="Arial"/>
          <w:sz w:val="22"/>
          <w:szCs w:val="22"/>
        </w:rPr>
        <w:t>ó</w:t>
      </w:r>
      <w:r w:rsidRPr="00CE1E67">
        <w:rPr>
          <w:rFonts w:ascii="Helvetica" w:hAnsi="Helvetica" w:cs="Courier New"/>
          <w:sz w:val="22"/>
          <w:szCs w:val="22"/>
        </w:rPr>
        <w:t xml:space="preserve">prio do documento fiscal relativo </w:t>
      </w:r>
      <w:r w:rsidRPr="00CE1E67">
        <w:rPr>
          <w:rFonts w:ascii="Arial" w:hAnsi="Arial" w:cs="Arial"/>
          <w:sz w:val="22"/>
          <w:szCs w:val="22"/>
        </w:rPr>
        <w:t>à</w:t>
      </w:r>
      <w:r w:rsidRPr="00CE1E67">
        <w:rPr>
          <w:rFonts w:ascii="Helvetica" w:hAnsi="Helvetica" w:cs="Courier New"/>
          <w:sz w:val="22"/>
          <w:szCs w:val="22"/>
        </w:rPr>
        <w:t xml:space="preserve"> entrada da mercadoria;</w:t>
      </w:r>
      <w:r w:rsidRPr="00CE1E67">
        <w:rPr>
          <w:rFonts w:ascii="Arial" w:hAnsi="Arial" w:cs="Arial"/>
          <w:sz w:val="22"/>
          <w:szCs w:val="22"/>
        </w:rPr>
        <w:t>”</w:t>
      </w:r>
      <w:r w:rsidRPr="00CE1E67">
        <w:rPr>
          <w:rFonts w:ascii="Helvetica" w:hAnsi="Helvetica" w:cs="Courier New"/>
          <w:sz w:val="22"/>
          <w:szCs w:val="22"/>
        </w:rPr>
        <w:t>. (NR)</w:t>
      </w:r>
    </w:p>
    <w:p w14:paraId="46BB2C72" w14:textId="77777777" w:rsidR="006154D6" w:rsidRPr="00CE1E67" w:rsidRDefault="006154D6" w:rsidP="006154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E1E67">
        <w:rPr>
          <w:rFonts w:ascii="Helvetica" w:hAnsi="Helvetica" w:cs="Courier New"/>
          <w:sz w:val="22"/>
          <w:szCs w:val="22"/>
        </w:rPr>
        <w:t>Artigo 2</w:t>
      </w:r>
      <w:r w:rsidRPr="00CE1E67">
        <w:rPr>
          <w:rFonts w:ascii="Calibri" w:hAnsi="Calibri" w:cs="Calibri"/>
          <w:sz w:val="22"/>
          <w:szCs w:val="22"/>
        </w:rPr>
        <w:t>º</w:t>
      </w:r>
      <w:r w:rsidRPr="00CE1E67">
        <w:rPr>
          <w:rFonts w:ascii="Helvetica" w:hAnsi="Helvetica" w:cs="Courier New"/>
          <w:sz w:val="22"/>
          <w:szCs w:val="22"/>
        </w:rPr>
        <w:t xml:space="preserve"> -</w:t>
      </w:r>
      <w:r w:rsidRPr="00CE1E67">
        <w:rPr>
          <w:rFonts w:ascii="Calibri" w:hAnsi="Calibri" w:cs="Calibri"/>
          <w:sz w:val="22"/>
          <w:szCs w:val="22"/>
        </w:rPr>
        <w:t> </w:t>
      </w:r>
      <w:r w:rsidRPr="00CE1E67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CE1E67">
        <w:rPr>
          <w:rFonts w:ascii="Calibri" w:hAnsi="Calibri" w:cs="Calibri"/>
          <w:sz w:val="22"/>
          <w:szCs w:val="22"/>
        </w:rPr>
        <w:t>çã</w:t>
      </w:r>
      <w:r w:rsidRPr="00CE1E67">
        <w:rPr>
          <w:rFonts w:ascii="Helvetica" w:hAnsi="Helvetica" w:cs="Courier New"/>
          <w:sz w:val="22"/>
          <w:szCs w:val="22"/>
        </w:rPr>
        <w:t>o.</w:t>
      </w:r>
    </w:p>
    <w:p w14:paraId="15A4E543" w14:textId="77777777" w:rsidR="006154D6" w:rsidRPr="00CE1E67" w:rsidRDefault="006154D6" w:rsidP="006154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E1E67">
        <w:rPr>
          <w:rFonts w:ascii="Helvetica" w:hAnsi="Helvetica" w:cs="Courier New"/>
          <w:sz w:val="22"/>
          <w:szCs w:val="22"/>
        </w:rPr>
        <w:t>Pal</w:t>
      </w:r>
      <w:r w:rsidRPr="00CE1E67">
        <w:rPr>
          <w:rFonts w:ascii="Calibri" w:hAnsi="Calibri" w:cs="Calibri"/>
          <w:sz w:val="22"/>
          <w:szCs w:val="22"/>
        </w:rPr>
        <w:t>á</w:t>
      </w:r>
      <w:r w:rsidRPr="00CE1E67">
        <w:rPr>
          <w:rFonts w:ascii="Helvetica" w:hAnsi="Helvetica" w:cs="Courier New"/>
          <w:sz w:val="22"/>
          <w:szCs w:val="22"/>
        </w:rPr>
        <w:t>cio dos Bandeirantes, 21 de setembro de 2023.</w:t>
      </w:r>
    </w:p>
    <w:p w14:paraId="71FBF8A1" w14:textId="77777777" w:rsidR="006154D6" w:rsidRPr="00CE1E67" w:rsidRDefault="006154D6" w:rsidP="006154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E1E67">
        <w:rPr>
          <w:rFonts w:ascii="Helvetica" w:hAnsi="Helvetica" w:cs="Courier New"/>
          <w:sz w:val="22"/>
          <w:szCs w:val="22"/>
        </w:rPr>
        <w:t>TARC</w:t>
      </w:r>
      <w:r w:rsidRPr="00CE1E67">
        <w:rPr>
          <w:rFonts w:ascii="Calibri" w:hAnsi="Calibri" w:cs="Calibri"/>
          <w:sz w:val="22"/>
          <w:szCs w:val="22"/>
        </w:rPr>
        <w:t>Í</w:t>
      </w:r>
      <w:r w:rsidRPr="00CE1E67">
        <w:rPr>
          <w:rFonts w:ascii="Helvetica" w:hAnsi="Helvetica" w:cs="Courier New"/>
          <w:sz w:val="22"/>
          <w:szCs w:val="22"/>
        </w:rPr>
        <w:t>SIO DE FREITAS</w:t>
      </w:r>
    </w:p>
    <w:p w14:paraId="7743A588" w14:textId="77777777" w:rsidR="006154D6" w:rsidRPr="00CE1E67" w:rsidRDefault="006154D6" w:rsidP="006154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E1E67">
        <w:rPr>
          <w:rFonts w:ascii="Helvetica" w:hAnsi="Helvetica" w:cs="Courier New"/>
          <w:sz w:val="22"/>
          <w:szCs w:val="22"/>
        </w:rPr>
        <w:t>OF</w:t>
      </w:r>
      <w:r w:rsidRPr="00CE1E67">
        <w:rPr>
          <w:rFonts w:ascii="Calibri" w:hAnsi="Calibri" w:cs="Calibri"/>
          <w:sz w:val="22"/>
          <w:szCs w:val="22"/>
        </w:rPr>
        <w:t>Í</w:t>
      </w:r>
      <w:r w:rsidRPr="00CE1E67">
        <w:rPr>
          <w:rFonts w:ascii="Helvetica" w:hAnsi="Helvetica" w:cs="Courier New"/>
          <w:sz w:val="22"/>
          <w:szCs w:val="22"/>
        </w:rPr>
        <w:t>CIO N</w:t>
      </w:r>
      <w:r w:rsidRPr="00CE1E67">
        <w:rPr>
          <w:rFonts w:ascii="Calibri" w:hAnsi="Calibri" w:cs="Calibri"/>
          <w:sz w:val="22"/>
          <w:szCs w:val="22"/>
        </w:rPr>
        <w:t>°</w:t>
      </w:r>
      <w:r w:rsidRPr="00CE1E67">
        <w:rPr>
          <w:rFonts w:ascii="Helvetica" w:hAnsi="Helvetica" w:cs="Courier New"/>
          <w:sz w:val="22"/>
          <w:szCs w:val="22"/>
        </w:rPr>
        <w:t xml:space="preserve"> 402/2023 - GS/SRE</w:t>
      </w:r>
    </w:p>
    <w:p w14:paraId="793257ED" w14:textId="77777777" w:rsidR="006154D6" w:rsidRPr="00CE1E67" w:rsidRDefault="006154D6" w:rsidP="006154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E1E67">
        <w:rPr>
          <w:rFonts w:ascii="Helvetica" w:hAnsi="Helvetica" w:cs="Courier New"/>
          <w:sz w:val="22"/>
          <w:szCs w:val="22"/>
        </w:rPr>
        <w:t>Senhor Governador,</w:t>
      </w:r>
    </w:p>
    <w:p w14:paraId="1B641350" w14:textId="77777777" w:rsidR="006154D6" w:rsidRPr="00CE1E67" w:rsidRDefault="006154D6" w:rsidP="006154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E1E67">
        <w:rPr>
          <w:rFonts w:ascii="Helvetica" w:hAnsi="Helvetica" w:cs="Courier New"/>
          <w:sz w:val="22"/>
          <w:szCs w:val="22"/>
        </w:rPr>
        <w:t>Encaminho a inclusa minuta de decreto (doc.</w:t>
      </w:r>
      <w:r w:rsidRPr="00CE1E67">
        <w:rPr>
          <w:rFonts w:ascii="Calibri" w:hAnsi="Calibri" w:cs="Calibri"/>
          <w:sz w:val="22"/>
          <w:szCs w:val="22"/>
        </w:rPr>
        <w:t> </w:t>
      </w:r>
      <w:r w:rsidRPr="00CE1E67">
        <w:rPr>
          <w:rFonts w:ascii="Helvetica" w:hAnsi="Helvetica" w:cs="Courier New"/>
          <w:sz w:val="22"/>
          <w:szCs w:val="22"/>
        </w:rPr>
        <w:t>7198617) que introduz altera</w:t>
      </w:r>
      <w:r w:rsidRPr="00CE1E67">
        <w:rPr>
          <w:rFonts w:ascii="Calibri" w:hAnsi="Calibri" w:cs="Calibri"/>
          <w:sz w:val="22"/>
          <w:szCs w:val="22"/>
        </w:rPr>
        <w:t>çõ</w:t>
      </w:r>
      <w:r w:rsidRPr="00CE1E67">
        <w:rPr>
          <w:rFonts w:ascii="Helvetica" w:hAnsi="Helvetica" w:cs="Courier New"/>
          <w:sz w:val="22"/>
          <w:szCs w:val="22"/>
        </w:rPr>
        <w:t>es no Regulamento do Imposto sobre Opera</w:t>
      </w:r>
      <w:r w:rsidRPr="00CE1E67">
        <w:rPr>
          <w:rFonts w:ascii="Calibri" w:hAnsi="Calibri" w:cs="Calibri"/>
          <w:sz w:val="22"/>
          <w:szCs w:val="22"/>
        </w:rPr>
        <w:t>çõ</w:t>
      </w:r>
      <w:r w:rsidRPr="00CE1E67">
        <w:rPr>
          <w:rFonts w:ascii="Helvetica" w:hAnsi="Helvetica" w:cs="Courier New"/>
          <w:sz w:val="22"/>
          <w:szCs w:val="22"/>
        </w:rPr>
        <w:t xml:space="preserve">es Relativas </w:t>
      </w:r>
      <w:r w:rsidRPr="00CE1E67">
        <w:rPr>
          <w:rFonts w:ascii="Calibri" w:hAnsi="Calibri" w:cs="Calibri"/>
          <w:sz w:val="22"/>
          <w:szCs w:val="22"/>
        </w:rPr>
        <w:t>à</w:t>
      </w:r>
      <w:r w:rsidRPr="00CE1E67">
        <w:rPr>
          <w:rFonts w:ascii="Helvetica" w:hAnsi="Helvetica" w:cs="Courier New"/>
          <w:sz w:val="22"/>
          <w:szCs w:val="22"/>
        </w:rPr>
        <w:t xml:space="preserve"> Circula</w:t>
      </w:r>
      <w:r w:rsidRPr="00CE1E67">
        <w:rPr>
          <w:rFonts w:ascii="Calibri" w:hAnsi="Calibri" w:cs="Calibri"/>
          <w:sz w:val="22"/>
          <w:szCs w:val="22"/>
        </w:rPr>
        <w:t>çã</w:t>
      </w:r>
      <w:r w:rsidRPr="00CE1E67">
        <w:rPr>
          <w:rFonts w:ascii="Helvetica" w:hAnsi="Helvetica" w:cs="Courier New"/>
          <w:sz w:val="22"/>
          <w:szCs w:val="22"/>
        </w:rPr>
        <w:t>o de Mercadorias e sobre Presta</w:t>
      </w:r>
      <w:r w:rsidRPr="00CE1E67">
        <w:rPr>
          <w:rFonts w:ascii="Calibri" w:hAnsi="Calibri" w:cs="Calibri"/>
          <w:sz w:val="22"/>
          <w:szCs w:val="22"/>
        </w:rPr>
        <w:t>çã</w:t>
      </w:r>
      <w:r w:rsidRPr="00CE1E67">
        <w:rPr>
          <w:rFonts w:ascii="Helvetica" w:hAnsi="Helvetica" w:cs="Courier New"/>
          <w:sz w:val="22"/>
          <w:szCs w:val="22"/>
        </w:rPr>
        <w:t>o de Servi</w:t>
      </w:r>
      <w:r w:rsidRPr="00CE1E67">
        <w:rPr>
          <w:rFonts w:ascii="Calibri" w:hAnsi="Calibri" w:cs="Calibri"/>
          <w:sz w:val="22"/>
          <w:szCs w:val="22"/>
        </w:rPr>
        <w:t>ç</w:t>
      </w:r>
      <w:r w:rsidRPr="00CE1E67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CE1E67">
        <w:rPr>
          <w:rFonts w:ascii="Calibri" w:hAnsi="Calibri" w:cs="Calibri"/>
          <w:sz w:val="22"/>
          <w:szCs w:val="22"/>
        </w:rPr>
        <w:t>çã</w:t>
      </w:r>
      <w:r w:rsidRPr="00CE1E67">
        <w:rPr>
          <w:rFonts w:ascii="Helvetica" w:hAnsi="Helvetica" w:cs="Courier New"/>
          <w:sz w:val="22"/>
          <w:szCs w:val="22"/>
        </w:rPr>
        <w:t>o - RICMS, aprovado pelo Decreto n</w:t>
      </w:r>
      <w:r w:rsidRPr="00CE1E67">
        <w:rPr>
          <w:rFonts w:ascii="Calibri" w:hAnsi="Calibri" w:cs="Calibri"/>
          <w:sz w:val="22"/>
          <w:szCs w:val="22"/>
        </w:rPr>
        <w:t>º</w:t>
      </w:r>
      <w:r w:rsidRPr="00CE1E67">
        <w:rPr>
          <w:rFonts w:ascii="Helvetica" w:hAnsi="Helvetica" w:cs="Courier New"/>
          <w:sz w:val="22"/>
          <w:szCs w:val="22"/>
        </w:rPr>
        <w:t xml:space="preserve"> 45.490, de 30 de novembro de 2000.</w:t>
      </w:r>
    </w:p>
    <w:p w14:paraId="6945B369" w14:textId="77777777" w:rsidR="006154D6" w:rsidRPr="00CE1E67" w:rsidRDefault="006154D6" w:rsidP="006154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E1E67">
        <w:rPr>
          <w:rFonts w:ascii="Helvetica" w:hAnsi="Helvetica" w:cs="Courier New"/>
          <w:sz w:val="22"/>
          <w:szCs w:val="22"/>
        </w:rPr>
        <w:t>A minuta altera as reda</w:t>
      </w:r>
      <w:r w:rsidRPr="00CE1E67">
        <w:rPr>
          <w:rFonts w:ascii="Calibri" w:hAnsi="Calibri" w:cs="Calibri"/>
          <w:sz w:val="22"/>
          <w:szCs w:val="22"/>
        </w:rPr>
        <w:t>çõ</w:t>
      </w:r>
      <w:r w:rsidRPr="00CE1E67">
        <w:rPr>
          <w:rFonts w:ascii="Helvetica" w:hAnsi="Helvetica" w:cs="Courier New"/>
          <w:sz w:val="22"/>
          <w:szCs w:val="22"/>
        </w:rPr>
        <w:t>es do inciso XI e da al</w:t>
      </w:r>
      <w:r w:rsidRPr="00CE1E67">
        <w:rPr>
          <w:rFonts w:ascii="Calibri" w:hAnsi="Calibri" w:cs="Calibri"/>
          <w:sz w:val="22"/>
          <w:szCs w:val="22"/>
        </w:rPr>
        <w:t>í</w:t>
      </w:r>
      <w:r w:rsidRPr="00CE1E67">
        <w:rPr>
          <w:rFonts w:ascii="Helvetica" w:hAnsi="Helvetica" w:cs="Courier New"/>
          <w:sz w:val="22"/>
          <w:szCs w:val="22"/>
        </w:rPr>
        <w:t xml:space="preserve">nea </w:t>
      </w:r>
      <w:r w:rsidRPr="00CE1E67">
        <w:rPr>
          <w:rFonts w:ascii="Calibri" w:hAnsi="Calibri" w:cs="Calibri"/>
          <w:sz w:val="22"/>
          <w:szCs w:val="22"/>
        </w:rPr>
        <w:t>“</w:t>
      </w:r>
      <w:r w:rsidRPr="00CE1E67">
        <w:rPr>
          <w:rFonts w:ascii="Helvetica" w:hAnsi="Helvetica" w:cs="Courier New"/>
          <w:sz w:val="22"/>
          <w:szCs w:val="22"/>
        </w:rPr>
        <w:t>a</w:t>
      </w:r>
      <w:r w:rsidRPr="00CE1E67">
        <w:rPr>
          <w:rFonts w:ascii="Calibri" w:hAnsi="Calibri" w:cs="Calibri"/>
          <w:sz w:val="22"/>
          <w:szCs w:val="22"/>
        </w:rPr>
        <w:t>”</w:t>
      </w:r>
      <w:r w:rsidRPr="00CE1E67">
        <w:rPr>
          <w:rFonts w:ascii="Helvetica" w:hAnsi="Helvetica" w:cs="Courier New"/>
          <w:sz w:val="22"/>
          <w:szCs w:val="22"/>
        </w:rPr>
        <w:t xml:space="preserve"> do item 2 do </w:t>
      </w:r>
      <w:r w:rsidRPr="00CE1E67">
        <w:rPr>
          <w:rFonts w:ascii="Calibri" w:hAnsi="Calibri" w:cs="Calibri"/>
          <w:sz w:val="22"/>
          <w:szCs w:val="22"/>
        </w:rPr>
        <w:t>§</w:t>
      </w:r>
      <w:r w:rsidRPr="00CE1E67">
        <w:rPr>
          <w:rFonts w:ascii="Helvetica" w:hAnsi="Helvetica" w:cs="Courier New"/>
          <w:sz w:val="22"/>
          <w:szCs w:val="22"/>
        </w:rPr>
        <w:t xml:space="preserve"> 7</w:t>
      </w:r>
      <w:r w:rsidRPr="00CE1E67">
        <w:rPr>
          <w:rFonts w:ascii="Calibri" w:hAnsi="Calibri" w:cs="Calibri"/>
          <w:sz w:val="22"/>
          <w:szCs w:val="22"/>
        </w:rPr>
        <w:t>º</w:t>
      </w:r>
      <w:r w:rsidRPr="00CE1E67">
        <w:rPr>
          <w:rFonts w:ascii="Helvetica" w:hAnsi="Helvetica" w:cs="Courier New"/>
          <w:sz w:val="22"/>
          <w:szCs w:val="22"/>
        </w:rPr>
        <w:t>, ambos do artigo 63 do RICMS, a fim de atualiz</w:t>
      </w:r>
      <w:r w:rsidRPr="00CE1E67">
        <w:rPr>
          <w:rFonts w:ascii="Calibri" w:hAnsi="Calibri" w:cs="Calibri"/>
          <w:sz w:val="22"/>
          <w:szCs w:val="22"/>
        </w:rPr>
        <w:t>á</w:t>
      </w:r>
      <w:r w:rsidRPr="00CE1E67">
        <w:rPr>
          <w:rFonts w:ascii="Helvetica" w:hAnsi="Helvetica" w:cs="Courier New"/>
          <w:sz w:val="22"/>
          <w:szCs w:val="22"/>
        </w:rPr>
        <w:t>-las para a Nota Fiscal Eletr</w:t>
      </w:r>
      <w:r w:rsidRPr="00CE1E67">
        <w:rPr>
          <w:rFonts w:ascii="Calibri" w:hAnsi="Calibri" w:cs="Calibri"/>
          <w:sz w:val="22"/>
          <w:szCs w:val="22"/>
        </w:rPr>
        <w:t>ô</w:t>
      </w:r>
      <w:r w:rsidRPr="00CE1E67">
        <w:rPr>
          <w:rFonts w:ascii="Helvetica" w:hAnsi="Helvetica" w:cs="Courier New"/>
          <w:sz w:val="22"/>
          <w:szCs w:val="22"/>
        </w:rPr>
        <w:t>nica-NF-e, em conformidade com a reda</w:t>
      </w:r>
      <w:r w:rsidRPr="00CE1E67">
        <w:rPr>
          <w:rFonts w:ascii="Calibri" w:hAnsi="Calibri" w:cs="Calibri"/>
          <w:sz w:val="22"/>
          <w:szCs w:val="22"/>
        </w:rPr>
        <w:t>çã</w:t>
      </w:r>
      <w:r w:rsidRPr="00CE1E67">
        <w:rPr>
          <w:rFonts w:ascii="Helvetica" w:hAnsi="Helvetica" w:cs="Courier New"/>
          <w:sz w:val="22"/>
          <w:szCs w:val="22"/>
        </w:rPr>
        <w:t xml:space="preserve">o do </w:t>
      </w:r>
      <w:r w:rsidRPr="00CE1E67">
        <w:rPr>
          <w:rFonts w:ascii="Calibri" w:hAnsi="Calibri" w:cs="Calibri"/>
          <w:sz w:val="22"/>
          <w:szCs w:val="22"/>
        </w:rPr>
        <w:t>§</w:t>
      </w:r>
      <w:r w:rsidRPr="00CE1E67">
        <w:rPr>
          <w:rFonts w:ascii="Helvetica" w:hAnsi="Helvetica" w:cs="Courier New"/>
          <w:sz w:val="22"/>
          <w:szCs w:val="22"/>
        </w:rPr>
        <w:t>5</w:t>
      </w:r>
      <w:r w:rsidRPr="00CE1E67">
        <w:rPr>
          <w:rFonts w:ascii="Calibri" w:hAnsi="Calibri" w:cs="Calibri"/>
          <w:sz w:val="22"/>
          <w:szCs w:val="22"/>
        </w:rPr>
        <w:t>º</w:t>
      </w:r>
      <w:r w:rsidRPr="00CE1E67">
        <w:rPr>
          <w:rFonts w:ascii="Helvetica" w:hAnsi="Helvetica" w:cs="Courier New"/>
          <w:sz w:val="22"/>
          <w:szCs w:val="22"/>
        </w:rPr>
        <w:t xml:space="preserve"> do artigo 60 da Resolu</w:t>
      </w:r>
      <w:r w:rsidRPr="00CE1E67">
        <w:rPr>
          <w:rFonts w:ascii="Calibri" w:hAnsi="Calibri" w:cs="Calibri"/>
          <w:sz w:val="22"/>
          <w:szCs w:val="22"/>
        </w:rPr>
        <w:t>çã</w:t>
      </w:r>
      <w:r w:rsidRPr="00CE1E67">
        <w:rPr>
          <w:rFonts w:ascii="Helvetica" w:hAnsi="Helvetica" w:cs="Courier New"/>
          <w:sz w:val="22"/>
          <w:szCs w:val="22"/>
        </w:rPr>
        <w:t>o CGSN 140, de 22 de maio de 2018.</w:t>
      </w:r>
    </w:p>
    <w:p w14:paraId="3200AAB2" w14:textId="77777777" w:rsidR="006154D6" w:rsidRPr="00CE1E67" w:rsidRDefault="006154D6" w:rsidP="006154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E1E67">
        <w:rPr>
          <w:rFonts w:ascii="Helvetica" w:hAnsi="Helvetica" w:cs="Courier New"/>
          <w:sz w:val="22"/>
          <w:szCs w:val="22"/>
        </w:rPr>
        <w:t>Com essas justificativas e propondo a edi</w:t>
      </w:r>
      <w:r w:rsidRPr="00CE1E67">
        <w:rPr>
          <w:rFonts w:ascii="Calibri" w:hAnsi="Calibri" w:cs="Calibri"/>
          <w:sz w:val="22"/>
          <w:szCs w:val="22"/>
        </w:rPr>
        <w:t>çã</w:t>
      </w:r>
      <w:r w:rsidRPr="00CE1E67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CE1E67">
        <w:rPr>
          <w:rFonts w:ascii="Calibri" w:hAnsi="Calibri" w:cs="Calibri"/>
          <w:sz w:val="22"/>
          <w:szCs w:val="22"/>
        </w:rPr>
        <w:t>çã</w:t>
      </w:r>
      <w:r w:rsidRPr="00CE1E67">
        <w:rPr>
          <w:rFonts w:ascii="Helvetica" w:hAnsi="Helvetica" w:cs="Courier New"/>
          <w:sz w:val="22"/>
          <w:szCs w:val="22"/>
        </w:rPr>
        <w:t>o.</w:t>
      </w:r>
    </w:p>
    <w:p w14:paraId="5EA1498D" w14:textId="77777777" w:rsidR="006154D6" w:rsidRPr="00CE1E67" w:rsidRDefault="006154D6" w:rsidP="006154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E1E67">
        <w:rPr>
          <w:rFonts w:ascii="Helvetica" w:hAnsi="Helvetica" w:cs="Courier New"/>
          <w:sz w:val="22"/>
          <w:szCs w:val="22"/>
        </w:rPr>
        <w:t xml:space="preserve">Samuel Yoshiaki Oliveira </w:t>
      </w:r>
      <w:proofErr w:type="spellStart"/>
      <w:r w:rsidRPr="00CE1E67">
        <w:rPr>
          <w:rFonts w:ascii="Helvetica" w:hAnsi="Helvetica" w:cs="Courier New"/>
          <w:sz w:val="22"/>
          <w:szCs w:val="22"/>
        </w:rPr>
        <w:t>Kinoshita</w:t>
      </w:r>
      <w:proofErr w:type="spellEnd"/>
    </w:p>
    <w:p w14:paraId="6C8F8CB9" w14:textId="77777777" w:rsidR="006154D6" w:rsidRPr="00CE1E67" w:rsidRDefault="006154D6" w:rsidP="006154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E1E67">
        <w:rPr>
          <w:rFonts w:ascii="Helvetica" w:hAnsi="Helvetica" w:cs="Courier New"/>
          <w:sz w:val="22"/>
          <w:szCs w:val="22"/>
        </w:rPr>
        <w:t>Secret</w:t>
      </w:r>
      <w:r w:rsidRPr="00CE1E67">
        <w:rPr>
          <w:rFonts w:ascii="Calibri" w:hAnsi="Calibri" w:cs="Calibri"/>
          <w:sz w:val="22"/>
          <w:szCs w:val="22"/>
        </w:rPr>
        <w:t>á</w:t>
      </w:r>
      <w:r w:rsidRPr="00CE1E67">
        <w:rPr>
          <w:rFonts w:ascii="Helvetica" w:hAnsi="Helvetica" w:cs="Courier New"/>
          <w:sz w:val="22"/>
          <w:szCs w:val="22"/>
        </w:rPr>
        <w:t>rio da Fazenda e Planejamento</w:t>
      </w:r>
    </w:p>
    <w:sectPr w:rsidR="006154D6" w:rsidRPr="00CE1E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D6"/>
    <w:rsid w:val="0061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052A"/>
  <w15:chartTrackingRefBased/>
  <w15:docId w15:val="{9B46A288-C36D-4170-A750-CC9AD7F9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154D6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154D6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2023-09-22T13:38:00Z</dcterms:created>
  <dcterms:modified xsi:type="dcterms:W3CDTF">2023-09-22T13:39:00Z</dcterms:modified>
</cp:coreProperties>
</file>