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F9ED" w14:textId="77777777" w:rsidR="00BD1B51" w:rsidRPr="00640B49" w:rsidRDefault="00BD1B51" w:rsidP="00BD1B5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DECRETO N</w:t>
      </w:r>
      <w:r w:rsidRPr="00640B49">
        <w:rPr>
          <w:rFonts w:ascii="Calibri" w:hAnsi="Calibri" w:cs="Calibri"/>
          <w:b/>
          <w:bCs/>
          <w:sz w:val="22"/>
          <w:szCs w:val="22"/>
        </w:rPr>
        <w:t>º</w:t>
      </w:r>
      <w:r w:rsidRPr="00640B49">
        <w:rPr>
          <w:rFonts w:ascii="Helvetica" w:hAnsi="Helvetica"/>
          <w:b/>
          <w:bCs/>
          <w:sz w:val="22"/>
          <w:szCs w:val="22"/>
        </w:rPr>
        <w:t xml:space="preserve"> 69.440, DE 26 DE MAR</w:t>
      </w:r>
      <w:r w:rsidRPr="00640B49">
        <w:rPr>
          <w:rFonts w:ascii="Calibri" w:hAnsi="Calibri" w:cs="Calibri"/>
          <w:b/>
          <w:bCs/>
          <w:sz w:val="22"/>
          <w:szCs w:val="22"/>
        </w:rPr>
        <w:t>Ç</w:t>
      </w:r>
      <w:r w:rsidRPr="00640B49">
        <w:rPr>
          <w:rFonts w:ascii="Helvetica" w:hAnsi="Helvetica"/>
          <w:b/>
          <w:bCs/>
          <w:sz w:val="22"/>
          <w:szCs w:val="22"/>
        </w:rPr>
        <w:t>O DE 2025</w:t>
      </w:r>
    </w:p>
    <w:p w14:paraId="149DB9EA" w14:textId="77777777" w:rsidR="00BD1B51" w:rsidRPr="00640B49" w:rsidRDefault="00BD1B51" w:rsidP="00BD1B5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Autoriza a Fazenda do Estado a re</w:t>
      </w:r>
      <w:r w:rsidRPr="00640B49">
        <w:rPr>
          <w:rFonts w:ascii="Helvetica" w:hAnsi="Helvetica"/>
          <w:sz w:val="22"/>
          <w:szCs w:val="22"/>
        </w:rPr>
        <w:softHyphen/>
        <w:t>ceber, mediante doa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o, sem </w:t>
      </w:r>
      <w:r w:rsidRPr="00640B49">
        <w:rPr>
          <w:rFonts w:ascii="Calibri" w:hAnsi="Calibri" w:cs="Calibri"/>
          <w:sz w:val="22"/>
          <w:szCs w:val="22"/>
        </w:rPr>
        <w:t>ô</w:t>
      </w:r>
      <w:r w:rsidRPr="00640B49">
        <w:rPr>
          <w:rFonts w:ascii="Helvetica" w:hAnsi="Helvetica"/>
          <w:sz w:val="22"/>
          <w:szCs w:val="22"/>
        </w:rPr>
        <w:t>nus ou encargo, do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 de Itapetininga, o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vel que especifica.</w:t>
      </w:r>
    </w:p>
    <w:p w14:paraId="01F1FE0F" w14:textId="77777777" w:rsidR="00BD1B51" w:rsidRPr="00640B49" w:rsidRDefault="00BD1B51" w:rsidP="00BD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O GOVERNADOR DO ESTADO DE S</w:t>
      </w:r>
      <w:r w:rsidRPr="00640B49">
        <w:rPr>
          <w:rFonts w:ascii="Calibri" w:hAnsi="Calibri" w:cs="Calibri"/>
          <w:b/>
          <w:bCs/>
          <w:sz w:val="22"/>
          <w:szCs w:val="22"/>
        </w:rPr>
        <w:t>Ã</w:t>
      </w:r>
      <w:r w:rsidRPr="00640B49">
        <w:rPr>
          <w:rFonts w:ascii="Helvetica" w:hAnsi="Helvetica"/>
          <w:b/>
          <w:bCs/>
          <w:sz w:val="22"/>
          <w:szCs w:val="22"/>
        </w:rPr>
        <w:t>O PAULO,</w:t>
      </w:r>
      <w:r w:rsidRPr="00640B49">
        <w:rPr>
          <w:rFonts w:ascii="Calibri" w:hAnsi="Calibri" w:cs="Calibri"/>
          <w:b/>
          <w:bCs/>
          <w:sz w:val="22"/>
          <w:szCs w:val="22"/>
        </w:rPr>
        <w:t> </w:t>
      </w:r>
      <w:r w:rsidRPr="00640B49">
        <w:rPr>
          <w:rFonts w:ascii="Helvetica" w:hAnsi="Helvetica"/>
          <w:sz w:val="22"/>
          <w:szCs w:val="22"/>
        </w:rPr>
        <w:t>no uso de suas atribui</w:t>
      </w:r>
      <w:r w:rsidRPr="00640B49">
        <w:rPr>
          <w:rFonts w:ascii="Calibri" w:hAnsi="Calibri" w:cs="Calibri"/>
          <w:sz w:val="22"/>
          <w:szCs w:val="22"/>
        </w:rPr>
        <w:t>çõ</w:t>
      </w:r>
      <w:r w:rsidRPr="00640B49">
        <w:rPr>
          <w:rFonts w:ascii="Helvetica" w:hAnsi="Helvetica"/>
          <w:sz w:val="22"/>
          <w:szCs w:val="22"/>
        </w:rPr>
        <w:t>es legais,</w:t>
      </w:r>
    </w:p>
    <w:p w14:paraId="3BAC33D5" w14:textId="77777777" w:rsidR="00BD1B51" w:rsidRPr="00640B49" w:rsidRDefault="00BD1B51" w:rsidP="00BD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b/>
          <w:bCs/>
          <w:sz w:val="22"/>
          <w:szCs w:val="22"/>
        </w:rPr>
        <w:t>Decreta:</w:t>
      </w:r>
    </w:p>
    <w:p w14:paraId="584D3691" w14:textId="77777777" w:rsidR="00BD1B51" w:rsidRPr="00640B49" w:rsidRDefault="00BD1B51" w:rsidP="00BD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1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 xml:space="preserve">o, sem </w:t>
      </w:r>
      <w:r w:rsidRPr="00640B49">
        <w:rPr>
          <w:rFonts w:ascii="Calibri" w:hAnsi="Calibri" w:cs="Calibri"/>
          <w:sz w:val="22"/>
          <w:szCs w:val="22"/>
        </w:rPr>
        <w:t>ô</w:t>
      </w:r>
      <w:r w:rsidRPr="00640B49">
        <w:rPr>
          <w:rFonts w:ascii="Helvetica" w:hAnsi="Helvetica"/>
          <w:sz w:val="22"/>
          <w:szCs w:val="22"/>
        </w:rPr>
        <w:t>nus ou encargo, do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 de Itapetininga, nos termos da Lei municipal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7.201, de 2 de agosto de 2024, um terreno com frente para o lado 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mpar da Rua Brilhante, na quadra formada pelas Ruas Safira, Top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>zio e Diamante, no Loteamento Vale San Fernando, naquele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pio, matriculado sob o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106.792 no Of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cio de Registro de Im</w:t>
      </w:r>
      <w:r w:rsidRPr="00640B49">
        <w:rPr>
          <w:rFonts w:ascii="Calibri" w:hAnsi="Calibri" w:cs="Calibri"/>
          <w:sz w:val="22"/>
          <w:szCs w:val="22"/>
        </w:rPr>
        <w:t>ó</w:t>
      </w:r>
      <w:r w:rsidRPr="00640B49">
        <w:rPr>
          <w:rFonts w:ascii="Helvetica" w:hAnsi="Helvetica"/>
          <w:sz w:val="22"/>
          <w:szCs w:val="22"/>
        </w:rPr>
        <w:t>veis da Comarca de Itapetininga, identificado e descrito nos autos do Processo Digital n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024.00146939/2024-18.</w:t>
      </w:r>
    </w:p>
    <w:p w14:paraId="25332E65" w14:textId="77777777" w:rsidR="00BD1B51" w:rsidRPr="00640B49" w:rsidRDefault="00BD1B51" w:rsidP="00BD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Par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grafo 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 xml:space="preserve">nico - O terreno de que trata o </w:t>
      </w:r>
      <w:r w:rsidRPr="00640B49">
        <w:rPr>
          <w:rFonts w:ascii="Calibri" w:hAnsi="Calibri" w:cs="Calibri"/>
          <w:sz w:val="22"/>
          <w:szCs w:val="22"/>
        </w:rPr>
        <w:t>“</w:t>
      </w:r>
      <w:r w:rsidRPr="00640B49">
        <w:rPr>
          <w:rFonts w:ascii="Helvetica" w:hAnsi="Helvetica"/>
          <w:sz w:val="22"/>
          <w:szCs w:val="22"/>
        </w:rPr>
        <w:t>caput</w:t>
      </w:r>
      <w:r w:rsidRPr="00640B49">
        <w:rPr>
          <w:rFonts w:ascii="Calibri" w:hAnsi="Calibri" w:cs="Calibri"/>
          <w:sz w:val="22"/>
          <w:szCs w:val="22"/>
        </w:rPr>
        <w:t>”</w:t>
      </w:r>
      <w:r w:rsidRPr="00640B49">
        <w:rPr>
          <w:rFonts w:ascii="Helvetica" w:hAnsi="Helvetica"/>
          <w:sz w:val="22"/>
          <w:szCs w:val="22"/>
        </w:rPr>
        <w:t xml:space="preserve"> deste artigo destinar-se-</w:t>
      </w:r>
      <w:r w:rsidRPr="00640B49">
        <w:rPr>
          <w:rFonts w:ascii="Calibri" w:hAnsi="Calibri" w:cs="Calibri"/>
          <w:sz w:val="22"/>
          <w:szCs w:val="22"/>
        </w:rPr>
        <w:t>á</w:t>
      </w:r>
      <w:r w:rsidRPr="00640B49">
        <w:rPr>
          <w:rFonts w:ascii="Helvetica" w:hAnsi="Helvetica"/>
          <w:sz w:val="22"/>
          <w:szCs w:val="22"/>
        </w:rPr>
        <w:t xml:space="preserve"> </w:t>
      </w:r>
      <w:r w:rsidRPr="00640B49">
        <w:rPr>
          <w:rFonts w:ascii="Calibri" w:hAnsi="Calibri" w:cs="Calibri"/>
          <w:sz w:val="22"/>
          <w:szCs w:val="22"/>
        </w:rPr>
        <w:t>à</w:t>
      </w:r>
      <w:r w:rsidRPr="00640B49">
        <w:rPr>
          <w:rFonts w:ascii="Helvetica" w:hAnsi="Helvetica"/>
          <w:sz w:val="22"/>
          <w:szCs w:val="22"/>
        </w:rPr>
        <w:t xml:space="preserve"> Secretaria da Sa</w:t>
      </w:r>
      <w:r w:rsidRPr="00640B49">
        <w:rPr>
          <w:rFonts w:ascii="Calibri" w:hAnsi="Calibri" w:cs="Calibri"/>
          <w:sz w:val="22"/>
          <w:szCs w:val="22"/>
        </w:rPr>
        <w:t>ú</w:t>
      </w:r>
      <w:r w:rsidRPr="00640B49">
        <w:rPr>
          <w:rFonts w:ascii="Helvetica" w:hAnsi="Helvetica"/>
          <w:sz w:val="22"/>
          <w:szCs w:val="22"/>
        </w:rPr>
        <w:t>de, para instala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 de um hospital regional, no referido Munic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pio.</w:t>
      </w:r>
    </w:p>
    <w:p w14:paraId="3787AABD" w14:textId="77777777" w:rsidR="00BD1B51" w:rsidRPr="00640B49" w:rsidRDefault="00BD1B51" w:rsidP="00BD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Artigo 2</w:t>
      </w:r>
      <w:r w:rsidRPr="00640B49">
        <w:rPr>
          <w:rFonts w:ascii="Calibri" w:hAnsi="Calibri" w:cs="Calibri"/>
          <w:sz w:val="22"/>
          <w:szCs w:val="22"/>
        </w:rPr>
        <w:t>°</w:t>
      </w:r>
      <w:r w:rsidRPr="00640B49">
        <w:rPr>
          <w:rFonts w:ascii="Helvetica" w:hAnsi="Helvetica"/>
          <w:sz w:val="22"/>
          <w:szCs w:val="22"/>
        </w:rPr>
        <w:t xml:space="preserve"> - Este decreto entra em vi</w:t>
      </w:r>
      <w:r w:rsidRPr="00640B49">
        <w:rPr>
          <w:rFonts w:ascii="Helvetica" w:hAnsi="Helvetica"/>
          <w:sz w:val="22"/>
          <w:szCs w:val="22"/>
        </w:rPr>
        <w:softHyphen/>
        <w:t>gor na data de sua publica</w:t>
      </w:r>
      <w:r w:rsidRPr="00640B49">
        <w:rPr>
          <w:rFonts w:ascii="Calibri" w:hAnsi="Calibri" w:cs="Calibri"/>
          <w:sz w:val="22"/>
          <w:szCs w:val="22"/>
        </w:rPr>
        <w:t>çã</w:t>
      </w:r>
      <w:r w:rsidRPr="00640B49">
        <w:rPr>
          <w:rFonts w:ascii="Helvetica" w:hAnsi="Helvetica"/>
          <w:sz w:val="22"/>
          <w:szCs w:val="22"/>
        </w:rPr>
        <w:t>o.</w:t>
      </w:r>
    </w:p>
    <w:p w14:paraId="6AADEA87" w14:textId="77777777" w:rsidR="00BD1B51" w:rsidRPr="00640B49" w:rsidRDefault="00BD1B51" w:rsidP="00BD1B5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40B49">
        <w:rPr>
          <w:rFonts w:ascii="Helvetica" w:hAnsi="Helvetica"/>
          <w:sz w:val="22"/>
          <w:szCs w:val="22"/>
        </w:rPr>
        <w:t>TARC</w:t>
      </w:r>
      <w:r w:rsidRPr="00640B49">
        <w:rPr>
          <w:rFonts w:ascii="Calibri" w:hAnsi="Calibri" w:cs="Calibri"/>
          <w:sz w:val="22"/>
          <w:szCs w:val="22"/>
        </w:rPr>
        <w:t>Í</w:t>
      </w:r>
      <w:r w:rsidRPr="00640B49">
        <w:rPr>
          <w:rFonts w:ascii="Helvetica" w:hAnsi="Helvetica"/>
          <w:sz w:val="22"/>
          <w:szCs w:val="22"/>
        </w:rPr>
        <w:t>SIO DE FREITAS</w:t>
      </w:r>
    </w:p>
    <w:sectPr w:rsidR="00BD1B51" w:rsidRPr="00640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1"/>
    <w:rsid w:val="00442E99"/>
    <w:rsid w:val="00B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B6DF"/>
  <w15:chartTrackingRefBased/>
  <w15:docId w15:val="{E97F9A1F-C1BA-4BEA-A848-BCCD0DF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51"/>
  </w:style>
  <w:style w:type="paragraph" w:styleId="Ttulo1">
    <w:name w:val="heading 1"/>
    <w:basedOn w:val="Normal"/>
    <w:next w:val="Normal"/>
    <w:link w:val="Ttulo1Char"/>
    <w:uiPriority w:val="9"/>
    <w:qFormat/>
    <w:rsid w:val="00BD1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1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1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1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1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1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1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1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1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1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1B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1B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1B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1B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1B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1B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1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1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1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1B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1B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1B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1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1B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1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2025-03-27T13:48:00Z</dcterms:created>
  <dcterms:modified xsi:type="dcterms:W3CDTF">2025-03-27T13:49:00Z</dcterms:modified>
</cp:coreProperties>
</file>