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2D67" w14:textId="77777777" w:rsidR="002954D2" w:rsidRPr="008D1B59" w:rsidRDefault="002954D2" w:rsidP="002954D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DECRETO N</w:t>
      </w:r>
      <w:r w:rsidRPr="008D1B59">
        <w:rPr>
          <w:rFonts w:ascii="Calibri" w:hAnsi="Calibri" w:cs="Calibri"/>
          <w:b/>
          <w:bCs/>
          <w:sz w:val="22"/>
          <w:szCs w:val="22"/>
        </w:rPr>
        <w:t>º</w:t>
      </w:r>
      <w:r w:rsidRPr="008D1B59">
        <w:rPr>
          <w:rFonts w:ascii="Helvetica" w:hAnsi="Helvetica"/>
          <w:b/>
          <w:bCs/>
          <w:sz w:val="22"/>
          <w:szCs w:val="22"/>
        </w:rPr>
        <w:t xml:space="preserve"> 68.992, DE 21 DE OUTUBRO DE 2024</w:t>
      </w:r>
    </w:p>
    <w:p w14:paraId="119A9C7E" w14:textId="77777777" w:rsidR="002954D2" w:rsidRPr="008D1B59" w:rsidRDefault="002954D2" w:rsidP="002954D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Disp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 sobre abertura de cr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dito suplementar ao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 Fiscal na Secretaria de Governo e Rela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Institucionais, visando ao atendimento de Despesas de Capital.</w:t>
      </w:r>
    </w:p>
    <w:p w14:paraId="7372399B" w14:textId="77777777" w:rsidR="002954D2" w:rsidRPr="008D1B59" w:rsidRDefault="002954D2" w:rsidP="002954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O GOVERNADOR DO ESTADO DE S</w:t>
      </w:r>
      <w:r w:rsidRPr="008D1B59">
        <w:rPr>
          <w:rFonts w:ascii="Calibri" w:hAnsi="Calibri" w:cs="Calibri"/>
          <w:b/>
          <w:bCs/>
          <w:sz w:val="22"/>
          <w:szCs w:val="22"/>
        </w:rPr>
        <w:t>Ã</w:t>
      </w:r>
      <w:r w:rsidRPr="008D1B59">
        <w:rPr>
          <w:rFonts w:ascii="Helvetica" w:hAnsi="Helvetica"/>
          <w:b/>
          <w:bCs/>
          <w:sz w:val="22"/>
          <w:szCs w:val="22"/>
        </w:rPr>
        <w:t>O PAULO</w:t>
      </w:r>
      <w:r w:rsidRPr="008D1B59">
        <w:rPr>
          <w:rFonts w:ascii="Helvetica" w:hAnsi="Helvetica"/>
          <w:sz w:val="22"/>
          <w:szCs w:val="22"/>
        </w:rPr>
        <w:t>, no uso de suas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legais,</w:t>
      </w:r>
      <w:r w:rsidRPr="008D1B59">
        <w:rPr>
          <w:rFonts w:ascii="Calibri" w:hAnsi="Calibri" w:cs="Calibri"/>
          <w:sz w:val="22"/>
          <w:szCs w:val="22"/>
        </w:rPr>
        <w:t> </w:t>
      </w:r>
      <w:r w:rsidRPr="008D1B59">
        <w:rPr>
          <w:rFonts w:ascii="Helvetica" w:hAnsi="Helvetica"/>
          <w:sz w:val="22"/>
          <w:szCs w:val="22"/>
        </w:rPr>
        <w:t>considerando o disposto na Lei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17.725, de 19 de julho de 2023, e na Lei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17.863, de 22 de dezembro de 2023,</w:t>
      </w:r>
    </w:p>
    <w:p w14:paraId="0018D31E" w14:textId="77777777" w:rsidR="002954D2" w:rsidRPr="008D1B59" w:rsidRDefault="002954D2" w:rsidP="002954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Decreta:</w:t>
      </w:r>
    </w:p>
    <w:p w14:paraId="5367D746" w14:textId="77777777" w:rsidR="002954D2" w:rsidRPr="008D1B59" w:rsidRDefault="002954D2" w:rsidP="002954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Fica aberto um cr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dito de R$ 46.523.014,00 (quarenta e seis milh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es, quinhentos e vinte e tr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s mil e quatorze reais), suplementar ao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 da Secretaria de Governo e Rela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Institucionais, observando-se as classifica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Institucional,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8D1B59">
        <w:rPr>
          <w:rFonts w:ascii="Helvetica" w:hAnsi="Helvetica"/>
          <w:sz w:val="22"/>
          <w:szCs w:val="22"/>
        </w:rPr>
        <w:t>Funcional e Program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tica</w:t>
      </w:r>
      <w:proofErr w:type="gramEnd"/>
      <w:r w:rsidRPr="008D1B59">
        <w:rPr>
          <w:rFonts w:ascii="Helvetica" w:hAnsi="Helvetica"/>
          <w:sz w:val="22"/>
          <w:szCs w:val="22"/>
        </w:rPr>
        <w:t>, conforme a Tabela 1, anexa.</w:t>
      </w:r>
    </w:p>
    <w:p w14:paraId="51BA8D2B" w14:textId="77777777" w:rsidR="002954D2" w:rsidRPr="008D1B59" w:rsidRDefault="002954D2" w:rsidP="002954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O cr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dito aberto pelo artigo anterior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>, do artigo 43, da Lei federal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4.320, de 17 de mar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 de 1964, de conformidade com a legisla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discriminada na Tabela 3, anexa.</w:t>
      </w:r>
    </w:p>
    <w:p w14:paraId="7CC691F2" w14:textId="77777777" w:rsidR="002954D2" w:rsidRPr="008D1B59" w:rsidRDefault="002954D2" w:rsidP="002954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Fica alterada a Programa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>, do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68D9DD42" w14:textId="77777777" w:rsidR="002954D2" w:rsidRPr="008D1B59" w:rsidRDefault="002954D2" w:rsidP="002954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090A1FFF" w14:textId="77777777" w:rsidR="002954D2" w:rsidRPr="008D1B59" w:rsidRDefault="002954D2" w:rsidP="002954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TARC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SIO DE FREITAS</w:t>
      </w:r>
    </w:p>
    <w:p w14:paraId="647A2624" w14:textId="77777777" w:rsidR="002954D2" w:rsidRPr="008D1B59" w:rsidRDefault="002954D2" w:rsidP="002954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954D2" w:rsidRPr="008D1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D2"/>
    <w:rsid w:val="002954D2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4794"/>
  <w15:chartTrackingRefBased/>
  <w15:docId w15:val="{3DDC20E7-CC27-4727-A7F1-EA1A831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D2"/>
  </w:style>
  <w:style w:type="paragraph" w:styleId="Ttulo1">
    <w:name w:val="heading 1"/>
    <w:basedOn w:val="Normal"/>
    <w:next w:val="Normal"/>
    <w:link w:val="Ttulo1Char"/>
    <w:uiPriority w:val="9"/>
    <w:qFormat/>
    <w:rsid w:val="00295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5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5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5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5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5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5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5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5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5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5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54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54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54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54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54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54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5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5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5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54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54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54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5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54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5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2024-10-22T14:46:00Z</dcterms:created>
  <dcterms:modified xsi:type="dcterms:W3CDTF">2024-10-22T14:46:00Z</dcterms:modified>
</cp:coreProperties>
</file>